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E5" w:rsidRDefault="00E10AA7" w:rsidP="009A64E5">
      <w:pPr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附件</w:t>
      </w:r>
    </w:p>
    <w:p w:rsidR="007A5FAB" w:rsidRPr="00A85DAC" w:rsidRDefault="007A5FAB" w:rsidP="009A64E5">
      <w:pPr>
        <w:rPr>
          <w:rFonts w:ascii="黑体" w:eastAsia="黑体" w:hAnsi="华文中宋"/>
          <w:sz w:val="30"/>
          <w:szCs w:val="30"/>
        </w:rPr>
      </w:pPr>
    </w:p>
    <w:p w:rsidR="009A64E5" w:rsidRPr="00CF207B" w:rsidRDefault="009A64E5" w:rsidP="007A5FAB">
      <w:pPr>
        <w:spacing w:line="588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 w:rsidRPr="00CF207B">
        <w:rPr>
          <w:rFonts w:ascii="方正小标宋简体" w:eastAsia="方正小标宋简体" w:hAnsi="华文中宋" w:hint="eastAsia"/>
          <w:sz w:val="40"/>
          <w:szCs w:val="40"/>
        </w:rPr>
        <w:t>园区循环化改造实施方案编制指南</w:t>
      </w:r>
    </w:p>
    <w:p w:rsidR="009A64E5" w:rsidRPr="007A5FAB" w:rsidRDefault="009A64E5" w:rsidP="007A5FAB">
      <w:pPr>
        <w:spacing w:line="588" w:lineRule="exact"/>
        <w:rPr>
          <w:sz w:val="30"/>
          <w:szCs w:val="30"/>
        </w:rPr>
      </w:pPr>
    </w:p>
    <w:p w:rsidR="009A64E5" w:rsidRPr="00CF207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F207B">
        <w:rPr>
          <w:rFonts w:ascii="仿宋_GB2312" w:eastAsia="仿宋_GB2312" w:hint="eastAsia"/>
          <w:sz w:val="30"/>
          <w:szCs w:val="30"/>
        </w:rPr>
        <w:t>为推动园区循环化改造工作的顺利开展，指导地方编制园区循环化改造实施方案，制定本编制指南。</w:t>
      </w:r>
    </w:p>
    <w:p w:rsidR="009A64E5" w:rsidRPr="007A5FAB" w:rsidRDefault="009A64E5" w:rsidP="00D545DD">
      <w:pPr>
        <w:spacing w:line="588" w:lineRule="exact"/>
        <w:ind w:firstLineChars="200" w:firstLine="600"/>
        <w:outlineLvl w:val="0"/>
        <w:rPr>
          <w:rFonts w:ascii="黑体" w:eastAsia="黑体"/>
          <w:sz w:val="30"/>
          <w:szCs w:val="30"/>
        </w:rPr>
      </w:pPr>
      <w:r w:rsidRPr="007A5FAB">
        <w:rPr>
          <w:rFonts w:ascii="黑体" w:eastAsia="黑体" w:hint="eastAsia"/>
          <w:sz w:val="30"/>
          <w:szCs w:val="30"/>
        </w:rPr>
        <w:t>一、总体要求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（一）</w:t>
      </w:r>
      <w:r w:rsidR="00F23619">
        <w:rPr>
          <w:rFonts w:ascii="仿宋_GB2312" w:eastAsia="仿宋_GB2312" w:hint="eastAsia"/>
          <w:sz w:val="30"/>
          <w:szCs w:val="30"/>
        </w:rPr>
        <w:t>深入贯彻落实党的十八大和十八届三中、四中、五中</w:t>
      </w:r>
      <w:r w:rsidR="00E15D2D">
        <w:rPr>
          <w:rFonts w:ascii="仿宋_GB2312" w:eastAsia="仿宋_GB2312" w:hint="eastAsia"/>
          <w:sz w:val="30"/>
          <w:szCs w:val="30"/>
        </w:rPr>
        <w:t>、六中</w:t>
      </w:r>
      <w:r w:rsidR="00F23619">
        <w:rPr>
          <w:rFonts w:ascii="仿宋_GB2312" w:eastAsia="仿宋_GB2312" w:hint="eastAsia"/>
          <w:sz w:val="30"/>
          <w:szCs w:val="30"/>
        </w:rPr>
        <w:t>全会精神，</w:t>
      </w:r>
      <w:r w:rsidR="00F23619" w:rsidRPr="007A5FAB">
        <w:rPr>
          <w:rFonts w:ascii="仿宋_GB2312" w:eastAsia="仿宋_GB2312" w:hint="eastAsia"/>
          <w:sz w:val="30"/>
          <w:szCs w:val="30"/>
        </w:rPr>
        <w:t>以循环经济“减量化、再利用、资源化”和“减量化优先”为原则，</w:t>
      </w:r>
      <w:r w:rsidRPr="007A5FAB">
        <w:rPr>
          <w:rFonts w:ascii="仿宋_GB2312" w:eastAsia="仿宋_GB2312" w:hint="eastAsia"/>
          <w:sz w:val="30"/>
          <w:szCs w:val="30"/>
        </w:rPr>
        <w:t>以</w:t>
      </w:r>
      <w:r w:rsidR="00F23619">
        <w:rPr>
          <w:rFonts w:ascii="仿宋_GB2312" w:eastAsia="仿宋_GB2312" w:hint="eastAsia"/>
          <w:sz w:val="30"/>
          <w:szCs w:val="30"/>
        </w:rPr>
        <w:t>推动经济绿色转型</w:t>
      </w:r>
      <w:r w:rsidRPr="007A5FAB">
        <w:rPr>
          <w:rFonts w:ascii="仿宋_GB2312" w:eastAsia="仿宋_GB2312" w:hint="eastAsia"/>
          <w:sz w:val="30"/>
          <w:szCs w:val="30"/>
        </w:rPr>
        <w:t>为主线，把园区改造为“经济持续发展、资源高效利用、环境优美清洁、生态良性循环”的循环</w:t>
      </w:r>
      <w:r w:rsidR="00F23619">
        <w:rPr>
          <w:rFonts w:ascii="仿宋_GB2312" w:eastAsia="仿宋_GB2312" w:hint="eastAsia"/>
          <w:sz w:val="30"/>
          <w:szCs w:val="30"/>
        </w:rPr>
        <w:t>发展示范</w:t>
      </w:r>
      <w:r w:rsidRPr="007A5FAB">
        <w:rPr>
          <w:rFonts w:ascii="仿宋_GB2312" w:eastAsia="仿宋_GB2312" w:hint="eastAsia"/>
          <w:sz w:val="30"/>
          <w:szCs w:val="30"/>
        </w:rPr>
        <w:t>区。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（二）紧密结合当地产业基础、资源禀赋和环境状况，统筹规划园区空间布局和产业布局，突出构建清晰的循环经济产业链，具有现实可操作性。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（三）以表格形式细化年度投资计划、具体项目实施期限和达产年限、规模，清晰界定年度实施范围和进度，便于进行年度评价和验收。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（四）清晰列明园区各类污染物的排放和处理情况，便于环境保护部门监督检查。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（五）以</w:t>
      </w:r>
      <w:r w:rsidR="00D20F0D" w:rsidRPr="007A5FAB">
        <w:rPr>
          <w:rFonts w:ascii="仿宋_GB2312" w:eastAsia="仿宋_GB2312" w:hint="eastAsia"/>
          <w:sz w:val="30"/>
          <w:szCs w:val="30"/>
        </w:rPr>
        <w:t>201</w:t>
      </w:r>
      <w:r w:rsidR="00E15D2D">
        <w:rPr>
          <w:rFonts w:ascii="仿宋_GB2312" w:eastAsia="仿宋_GB2312" w:hint="eastAsia"/>
          <w:sz w:val="30"/>
          <w:szCs w:val="30"/>
        </w:rPr>
        <w:t>6</w:t>
      </w:r>
      <w:r w:rsidRPr="007A5FAB">
        <w:rPr>
          <w:rFonts w:ascii="仿宋_GB2312" w:eastAsia="仿宋_GB2312" w:hint="eastAsia"/>
          <w:sz w:val="30"/>
          <w:szCs w:val="30"/>
        </w:rPr>
        <w:t>年为实施方案编制的基准年，实施期限</w:t>
      </w:r>
      <w:r w:rsidR="00E13CDC">
        <w:rPr>
          <w:rFonts w:ascii="仿宋_GB2312" w:eastAsia="仿宋_GB2312" w:hint="eastAsia"/>
          <w:sz w:val="30"/>
          <w:szCs w:val="30"/>
        </w:rPr>
        <w:t>为3-</w:t>
      </w:r>
      <w:r w:rsidR="00F61547" w:rsidRPr="007A5FAB">
        <w:rPr>
          <w:rFonts w:ascii="仿宋_GB2312" w:eastAsia="仿宋_GB2312" w:hint="eastAsia"/>
          <w:sz w:val="30"/>
          <w:szCs w:val="30"/>
        </w:rPr>
        <w:t>5年</w:t>
      </w:r>
      <w:r w:rsidRPr="007A5FAB">
        <w:rPr>
          <w:rFonts w:ascii="仿宋_GB2312" w:eastAsia="仿宋_GB2312" w:hint="eastAsia"/>
          <w:sz w:val="30"/>
          <w:szCs w:val="30"/>
        </w:rPr>
        <w:t>。</w:t>
      </w:r>
    </w:p>
    <w:p w:rsidR="009A64E5" w:rsidRPr="007A5FAB" w:rsidRDefault="009A64E5" w:rsidP="00D545DD">
      <w:pPr>
        <w:spacing w:line="588" w:lineRule="exact"/>
        <w:ind w:firstLineChars="200" w:firstLine="600"/>
        <w:outlineLvl w:val="0"/>
        <w:rPr>
          <w:rFonts w:ascii="黑体" w:eastAsia="黑体"/>
          <w:sz w:val="30"/>
          <w:szCs w:val="30"/>
        </w:rPr>
      </w:pPr>
      <w:r w:rsidRPr="007A5FAB">
        <w:rPr>
          <w:rFonts w:ascii="黑体" w:eastAsia="黑体" w:hint="eastAsia"/>
          <w:sz w:val="30"/>
          <w:szCs w:val="30"/>
        </w:rPr>
        <w:lastRenderedPageBreak/>
        <w:t>二、实施方案的</w:t>
      </w:r>
      <w:r w:rsidRPr="007A5FAB">
        <w:rPr>
          <w:rFonts w:ascii="黑体" w:eastAsia="黑体"/>
          <w:sz w:val="30"/>
          <w:szCs w:val="30"/>
        </w:rPr>
        <w:t>主要内容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bookmarkStart w:id="0" w:name="_Toc112138445"/>
      <w:bookmarkStart w:id="1" w:name="_Toc114562867"/>
      <w:bookmarkStart w:id="2" w:name="_Toc114996421"/>
      <w:bookmarkStart w:id="3" w:name="_Toc117301616"/>
      <w:bookmarkStart w:id="4" w:name="_Toc101663360"/>
      <w:bookmarkStart w:id="5" w:name="_Toc101667554"/>
      <w:bookmarkStart w:id="6" w:name="_Toc101670796"/>
      <w:bookmarkStart w:id="7" w:name="_Toc41713510"/>
      <w:r w:rsidRPr="007A5FAB">
        <w:rPr>
          <w:rFonts w:ascii="楷体_GB2312" w:eastAsia="楷体_GB2312" w:hint="eastAsia"/>
          <w:sz w:val="30"/>
          <w:szCs w:val="30"/>
        </w:rPr>
        <w:t>（一）园区</w:t>
      </w:r>
      <w:bookmarkEnd w:id="0"/>
      <w:bookmarkEnd w:id="1"/>
      <w:bookmarkEnd w:id="2"/>
      <w:bookmarkEnd w:id="3"/>
      <w:r w:rsidRPr="007A5FAB">
        <w:rPr>
          <w:rFonts w:ascii="楷体_GB2312" w:eastAsia="楷体_GB2312" w:hint="eastAsia"/>
          <w:sz w:val="30"/>
          <w:szCs w:val="30"/>
        </w:rPr>
        <w:t>现状和发展基础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8" w:name="_Toc112138447"/>
      <w:bookmarkStart w:id="9" w:name="_Toc114562869"/>
      <w:bookmarkStart w:id="10" w:name="_Toc114996426"/>
      <w:bookmarkStart w:id="11" w:name="_Toc117301621"/>
      <w:bookmarkStart w:id="12" w:name="_Toc37641600"/>
      <w:bookmarkStart w:id="13" w:name="_Toc37739666"/>
      <w:bookmarkStart w:id="14" w:name="_Toc37641543"/>
      <w:r w:rsidRPr="007A5FAB">
        <w:rPr>
          <w:rFonts w:ascii="仿宋_GB2312" w:eastAsia="仿宋_GB2312" w:hint="eastAsia"/>
          <w:sz w:val="30"/>
          <w:szCs w:val="30"/>
        </w:rPr>
        <w:t>1</w:t>
      </w:r>
      <w:r w:rsidR="00CF207B">
        <w:rPr>
          <w:rFonts w:ascii="仿宋_GB2312" w:eastAsia="仿宋_GB2312" w:hint="eastAsia"/>
          <w:sz w:val="30"/>
          <w:szCs w:val="30"/>
        </w:rPr>
        <w:t>、</w:t>
      </w:r>
      <w:r w:rsidRPr="007A5FAB">
        <w:rPr>
          <w:rFonts w:ascii="仿宋_GB2312" w:eastAsia="仿宋_GB2312" w:hint="eastAsia"/>
          <w:sz w:val="30"/>
          <w:szCs w:val="30"/>
        </w:rPr>
        <w:t>当地经济社会发展情况及本地区资源禀赋、环境状况简述</w:t>
      </w:r>
      <w:r w:rsidR="00E15D2D">
        <w:rPr>
          <w:rFonts w:ascii="仿宋_GB2312" w:eastAsia="仿宋_GB2312" w:hint="eastAsia"/>
          <w:sz w:val="30"/>
          <w:szCs w:val="30"/>
        </w:rPr>
        <w:t>。</w:t>
      </w:r>
    </w:p>
    <w:bookmarkEnd w:id="8"/>
    <w:bookmarkEnd w:id="9"/>
    <w:bookmarkEnd w:id="10"/>
    <w:bookmarkEnd w:id="11"/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2、园区</w:t>
      </w:r>
      <w:r w:rsidRPr="007A5FAB">
        <w:rPr>
          <w:rFonts w:ascii="仿宋_GB2312" w:eastAsia="仿宋_GB2312"/>
          <w:sz w:val="30"/>
          <w:szCs w:val="30"/>
        </w:rPr>
        <w:t>概况</w:t>
      </w:r>
      <w:r w:rsidRPr="007A5FAB">
        <w:rPr>
          <w:rFonts w:ascii="仿宋_GB2312" w:eastAsia="仿宋_GB2312" w:hint="eastAsia"/>
          <w:sz w:val="30"/>
          <w:szCs w:val="30"/>
        </w:rPr>
        <w:t>。</w:t>
      </w:r>
      <w:bookmarkStart w:id="15" w:name="_Toc114996427"/>
      <w:bookmarkStart w:id="16" w:name="_Toc117301622"/>
      <w:r w:rsidRPr="007A5FAB">
        <w:rPr>
          <w:rFonts w:ascii="仿宋_GB2312" w:eastAsia="仿宋_GB2312"/>
          <w:sz w:val="30"/>
          <w:szCs w:val="30"/>
        </w:rPr>
        <w:t>主要包括园区地理位置</w:t>
      </w:r>
      <w:r w:rsidRPr="007A5FAB">
        <w:rPr>
          <w:rFonts w:ascii="仿宋_GB2312" w:eastAsia="仿宋_GB2312" w:hint="eastAsia"/>
          <w:sz w:val="30"/>
          <w:szCs w:val="30"/>
        </w:rPr>
        <w:t>、交通条件、占地面积、</w:t>
      </w:r>
      <w:r w:rsidRPr="007A5FAB">
        <w:rPr>
          <w:rFonts w:ascii="仿宋_GB2312" w:eastAsia="仿宋_GB2312"/>
          <w:sz w:val="30"/>
          <w:szCs w:val="30"/>
        </w:rPr>
        <w:t>自然条件</w:t>
      </w:r>
      <w:r w:rsidRPr="007A5FAB">
        <w:rPr>
          <w:rFonts w:ascii="仿宋_GB2312" w:eastAsia="仿宋_GB2312" w:hint="eastAsia"/>
          <w:sz w:val="30"/>
          <w:szCs w:val="30"/>
        </w:rPr>
        <w:t>、功能区划等</w:t>
      </w:r>
      <w:r w:rsidRPr="007A5FAB">
        <w:rPr>
          <w:rFonts w:ascii="仿宋_GB2312" w:eastAsia="仿宋_GB2312"/>
          <w:sz w:val="30"/>
          <w:szCs w:val="30"/>
        </w:rPr>
        <w:t>内容。</w:t>
      </w:r>
      <w:r w:rsidRPr="007A5FAB">
        <w:rPr>
          <w:rFonts w:ascii="仿宋_GB2312" w:eastAsia="仿宋_GB2312" w:hint="eastAsia"/>
          <w:sz w:val="30"/>
          <w:szCs w:val="30"/>
        </w:rPr>
        <w:t>要附园区区位图和园区功能区</w:t>
      </w:r>
      <w:r w:rsidR="00D20F0D">
        <w:rPr>
          <w:rFonts w:ascii="仿宋_GB2312" w:eastAsia="仿宋_GB2312" w:hint="eastAsia"/>
          <w:sz w:val="30"/>
          <w:szCs w:val="30"/>
        </w:rPr>
        <w:t>划</w:t>
      </w:r>
      <w:r w:rsidRPr="007A5FAB">
        <w:rPr>
          <w:rFonts w:ascii="仿宋_GB2312" w:eastAsia="仿宋_GB2312" w:hint="eastAsia"/>
          <w:sz w:val="30"/>
          <w:szCs w:val="30"/>
        </w:rPr>
        <w:t>图。</w:t>
      </w:r>
    </w:p>
    <w:bookmarkEnd w:id="15"/>
    <w:bookmarkEnd w:id="16"/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3、经济发展和产业基础。描述</w:t>
      </w:r>
      <w:r w:rsidRPr="007A5FAB">
        <w:rPr>
          <w:rFonts w:ascii="仿宋_GB2312" w:eastAsia="仿宋_GB2312"/>
          <w:sz w:val="30"/>
          <w:szCs w:val="30"/>
        </w:rPr>
        <w:t>园区经济、</w:t>
      </w:r>
      <w:r w:rsidRPr="007A5FAB">
        <w:rPr>
          <w:rFonts w:ascii="仿宋_GB2312" w:eastAsia="仿宋_GB2312" w:hint="eastAsia"/>
          <w:sz w:val="30"/>
          <w:szCs w:val="30"/>
        </w:rPr>
        <w:t>产业</w:t>
      </w:r>
      <w:r w:rsidRPr="007A5FAB">
        <w:rPr>
          <w:rFonts w:ascii="仿宋_GB2312" w:eastAsia="仿宋_GB2312"/>
          <w:sz w:val="30"/>
          <w:szCs w:val="30"/>
        </w:rPr>
        <w:t>发展水平</w:t>
      </w:r>
      <w:r w:rsidRPr="007A5FAB">
        <w:rPr>
          <w:rFonts w:ascii="仿宋_GB2312" w:eastAsia="仿宋_GB2312" w:hint="eastAsia"/>
          <w:sz w:val="30"/>
          <w:szCs w:val="30"/>
        </w:rPr>
        <w:t>以及</w:t>
      </w:r>
      <w:r w:rsidRPr="007A5FAB">
        <w:rPr>
          <w:rFonts w:ascii="仿宋_GB2312" w:eastAsia="仿宋_GB2312"/>
          <w:sz w:val="30"/>
          <w:szCs w:val="30"/>
        </w:rPr>
        <w:t>园区主导行业、重点企业及其发展状况</w:t>
      </w:r>
      <w:r w:rsidR="00B840BB">
        <w:rPr>
          <w:rFonts w:ascii="仿宋_GB2312" w:eastAsia="仿宋_GB2312" w:hint="eastAsia"/>
          <w:sz w:val="30"/>
          <w:szCs w:val="30"/>
        </w:rPr>
        <w:t>（要附相关图表）</w:t>
      </w:r>
      <w:r w:rsidRPr="007A5FAB">
        <w:rPr>
          <w:rFonts w:ascii="仿宋_GB2312" w:eastAsia="仿宋_GB2312"/>
          <w:sz w:val="30"/>
          <w:szCs w:val="30"/>
        </w:rPr>
        <w:t>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4、社会发展和基础设施。描述</w:t>
      </w:r>
      <w:r w:rsidRPr="007A5FAB">
        <w:rPr>
          <w:rFonts w:ascii="仿宋_GB2312" w:eastAsia="仿宋_GB2312"/>
          <w:sz w:val="30"/>
          <w:szCs w:val="30"/>
        </w:rPr>
        <w:t>园区</w:t>
      </w:r>
      <w:r w:rsidRPr="007A5FAB">
        <w:rPr>
          <w:rFonts w:ascii="仿宋_GB2312" w:eastAsia="仿宋_GB2312" w:hint="eastAsia"/>
          <w:sz w:val="30"/>
          <w:szCs w:val="30"/>
        </w:rPr>
        <w:t>内</w:t>
      </w:r>
      <w:r w:rsidRPr="007A5FAB">
        <w:rPr>
          <w:rFonts w:ascii="仿宋_GB2312" w:eastAsia="仿宋_GB2312"/>
          <w:sz w:val="30"/>
          <w:szCs w:val="30"/>
        </w:rPr>
        <w:t>人口状况，科、教、文、卫状况，基础设施状况、道路交通状况</w:t>
      </w:r>
      <w:r w:rsidRPr="007A5FAB">
        <w:rPr>
          <w:rFonts w:ascii="仿宋_GB2312" w:eastAsia="仿宋_GB2312" w:hint="eastAsia"/>
          <w:sz w:val="30"/>
          <w:szCs w:val="30"/>
        </w:rPr>
        <w:t>等</w:t>
      </w:r>
      <w:r w:rsidRPr="007A5FAB">
        <w:rPr>
          <w:rFonts w:ascii="仿宋_GB2312" w:eastAsia="仿宋_GB2312"/>
          <w:sz w:val="30"/>
          <w:szCs w:val="30"/>
        </w:rPr>
        <w:t>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5、园区与周边</w:t>
      </w:r>
      <w:r w:rsidRPr="007A5FAB">
        <w:rPr>
          <w:rFonts w:ascii="仿宋_GB2312" w:eastAsia="仿宋_GB2312"/>
          <w:sz w:val="30"/>
          <w:szCs w:val="30"/>
        </w:rPr>
        <w:t>区域</w:t>
      </w:r>
      <w:r w:rsidRPr="007A5FAB">
        <w:rPr>
          <w:rFonts w:ascii="仿宋_GB2312" w:eastAsia="仿宋_GB2312" w:hint="eastAsia"/>
          <w:sz w:val="30"/>
          <w:szCs w:val="30"/>
        </w:rPr>
        <w:t>的</w:t>
      </w:r>
      <w:r w:rsidRPr="007A5FAB">
        <w:rPr>
          <w:rFonts w:ascii="仿宋_GB2312" w:eastAsia="仿宋_GB2312"/>
          <w:sz w:val="30"/>
          <w:szCs w:val="30"/>
        </w:rPr>
        <w:t>产业</w:t>
      </w:r>
      <w:r w:rsidRPr="007A5FAB">
        <w:rPr>
          <w:rFonts w:ascii="仿宋_GB2312" w:eastAsia="仿宋_GB2312" w:hint="eastAsia"/>
          <w:sz w:val="30"/>
          <w:szCs w:val="30"/>
        </w:rPr>
        <w:t>关联</w:t>
      </w:r>
      <w:r w:rsidRPr="007A5FAB">
        <w:rPr>
          <w:rFonts w:ascii="仿宋_GB2312" w:eastAsia="仿宋_GB2312"/>
          <w:sz w:val="30"/>
          <w:szCs w:val="30"/>
        </w:rPr>
        <w:t>、基础设施</w:t>
      </w:r>
      <w:r w:rsidRPr="007A5FAB">
        <w:rPr>
          <w:rFonts w:ascii="仿宋_GB2312" w:eastAsia="仿宋_GB2312" w:hint="eastAsia"/>
          <w:sz w:val="30"/>
          <w:szCs w:val="30"/>
        </w:rPr>
        <w:t>和服务平台共享</w:t>
      </w:r>
      <w:r w:rsidRPr="007A5FAB">
        <w:rPr>
          <w:rFonts w:ascii="仿宋_GB2312" w:eastAsia="仿宋_GB2312"/>
          <w:sz w:val="30"/>
          <w:szCs w:val="30"/>
        </w:rPr>
        <w:t>等情况</w:t>
      </w:r>
      <w:r w:rsidRPr="007A5FAB">
        <w:rPr>
          <w:rFonts w:ascii="仿宋_GB2312" w:eastAsia="仿宋_GB2312" w:hint="eastAsia"/>
          <w:sz w:val="30"/>
          <w:szCs w:val="30"/>
        </w:rPr>
        <w:t>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17" w:name="_Toc114996431"/>
      <w:bookmarkStart w:id="18" w:name="_Toc117301626"/>
      <w:r w:rsidRPr="007A5FAB">
        <w:rPr>
          <w:rFonts w:ascii="仿宋_GB2312" w:eastAsia="仿宋_GB2312" w:hint="eastAsia"/>
          <w:sz w:val="30"/>
          <w:szCs w:val="30"/>
        </w:rPr>
        <w:t>6、资源</w:t>
      </w:r>
      <w:r w:rsidRPr="007A5FAB">
        <w:rPr>
          <w:rFonts w:ascii="仿宋_GB2312" w:eastAsia="仿宋_GB2312"/>
          <w:sz w:val="30"/>
          <w:szCs w:val="30"/>
        </w:rPr>
        <w:t>环境现状</w:t>
      </w:r>
      <w:bookmarkEnd w:id="17"/>
      <w:bookmarkEnd w:id="18"/>
      <w:r w:rsidRPr="007A5FAB">
        <w:rPr>
          <w:rFonts w:ascii="仿宋_GB2312" w:eastAsia="仿宋_GB2312" w:hint="eastAsia"/>
          <w:sz w:val="30"/>
          <w:szCs w:val="30"/>
        </w:rPr>
        <w:t>。</w:t>
      </w:r>
      <w:r w:rsidRPr="007A5FAB">
        <w:rPr>
          <w:rFonts w:ascii="仿宋_GB2312" w:eastAsia="仿宋_GB2312"/>
          <w:sz w:val="30"/>
          <w:szCs w:val="30"/>
        </w:rPr>
        <w:t>园区主要能源和资源的消耗水平及其</w:t>
      </w:r>
      <w:r w:rsidRPr="007A5FAB">
        <w:rPr>
          <w:rFonts w:ascii="仿宋_GB2312" w:eastAsia="仿宋_GB2312" w:hint="eastAsia"/>
          <w:sz w:val="30"/>
          <w:szCs w:val="30"/>
        </w:rPr>
        <w:t>与</w:t>
      </w:r>
      <w:r w:rsidRPr="007A5FAB">
        <w:rPr>
          <w:rFonts w:ascii="仿宋_GB2312" w:eastAsia="仿宋_GB2312"/>
          <w:sz w:val="30"/>
          <w:szCs w:val="30"/>
        </w:rPr>
        <w:t>国内外的比较</w:t>
      </w:r>
      <w:r w:rsidRPr="007A5FAB">
        <w:rPr>
          <w:rFonts w:ascii="仿宋_GB2312" w:eastAsia="仿宋_GB2312" w:hint="eastAsia"/>
          <w:sz w:val="30"/>
          <w:szCs w:val="30"/>
        </w:rPr>
        <w:t>；资源产出率情况，</w:t>
      </w:r>
      <w:r w:rsidR="008D5A93">
        <w:rPr>
          <w:rFonts w:ascii="仿宋_GB2312" w:eastAsia="仿宋_GB2312" w:hint="eastAsia"/>
          <w:sz w:val="30"/>
          <w:szCs w:val="30"/>
        </w:rPr>
        <w:t>近三年</w:t>
      </w:r>
      <w:r w:rsidRPr="007A5FAB">
        <w:rPr>
          <w:rFonts w:ascii="仿宋_GB2312" w:eastAsia="仿宋_GB2312" w:hint="eastAsia"/>
          <w:sz w:val="30"/>
          <w:szCs w:val="30"/>
        </w:rPr>
        <w:t>节能减排目标完成情况；</w:t>
      </w:r>
      <w:r w:rsidRPr="007A5FAB">
        <w:rPr>
          <w:rFonts w:ascii="仿宋_GB2312" w:eastAsia="仿宋_GB2312"/>
          <w:sz w:val="30"/>
          <w:szCs w:val="30"/>
        </w:rPr>
        <w:t>污染源数量和分布；主要污染物特征和</w:t>
      </w:r>
      <w:r w:rsidR="00D20F0D">
        <w:rPr>
          <w:rFonts w:ascii="仿宋_GB2312" w:eastAsia="仿宋_GB2312" w:hint="eastAsia"/>
          <w:sz w:val="30"/>
          <w:szCs w:val="30"/>
        </w:rPr>
        <w:t>产生、排放</w:t>
      </w:r>
      <w:r w:rsidRPr="007A5FAB">
        <w:rPr>
          <w:rFonts w:ascii="仿宋_GB2312" w:eastAsia="仿宋_GB2312"/>
          <w:sz w:val="30"/>
          <w:szCs w:val="30"/>
        </w:rPr>
        <w:t>量；重点污染源排放达标情况；潜在的环境风险和应急方案；园区建址的环境敏感性分析；区域环境质量；区域环境容量和环境承载力；环境法律法规的贯彻执行；环保投入；环境管理等。</w:t>
      </w:r>
      <w:r w:rsidRPr="007A5FAB">
        <w:rPr>
          <w:rFonts w:ascii="仿宋_GB2312" w:eastAsia="仿宋_GB2312" w:hint="eastAsia"/>
          <w:sz w:val="30"/>
          <w:szCs w:val="30"/>
        </w:rPr>
        <w:t>对一些资源环境指标要用表格形式列出</w:t>
      </w:r>
      <w:r w:rsidR="008D5A93">
        <w:rPr>
          <w:rFonts w:ascii="仿宋_GB2312" w:eastAsia="仿宋_GB2312" w:hint="eastAsia"/>
          <w:sz w:val="30"/>
          <w:szCs w:val="30"/>
        </w:rPr>
        <w:t>近三年</w:t>
      </w:r>
      <w:r w:rsidRPr="007A5FAB">
        <w:rPr>
          <w:rFonts w:ascii="仿宋_GB2312" w:eastAsia="仿宋_GB2312" w:hint="eastAsia"/>
          <w:sz w:val="30"/>
          <w:szCs w:val="30"/>
        </w:rPr>
        <w:t>的指标值。</w:t>
      </w:r>
      <w:bookmarkStart w:id="19" w:name="_Toc112138450"/>
      <w:bookmarkStart w:id="20" w:name="_Toc114562872"/>
      <w:bookmarkStart w:id="21" w:name="_Toc114996444"/>
      <w:bookmarkStart w:id="22" w:name="_Toc117301639"/>
      <w:bookmarkStart w:id="23" w:name="_Toc101667581"/>
      <w:bookmarkStart w:id="24" w:name="_Toc101670823"/>
      <w:bookmarkEnd w:id="4"/>
      <w:bookmarkEnd w:id="5"/>
      <w:bookmarkEnd w:id="6"/>
      <w:bookmarkEnd w:id="7"/>
      <w:bookmarkEnd w:id="12"/>
      <w:bookmarkEnd w:id="13"/>
      <w:bookmarkEnd w:id="14"/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7A5FAB">
        <w:rPr>
          <w:rFonts w:ascii="楷体_GB2312" w:eastAsia="楷体_GB2312" w:hint="eastAsia"/>
          <w:sz w:val="30"/>
          <w:szCs w:val="30"/>
        </w:rPr>
        <w:t>（二）园区</w:t>
      </w:r>
      <w:r w:rsidR="0000667F">
        <w:rPr>
          <w:rFonts w:ascii="楷体_GB2312" w:eastAsia="楷体_GB2312" w:hint="eastAsia"/>
          <w:sz w:val="30"/>
          <w:szCs w:val="30"/>
        </w:rPr>
        <w:t>发展循环经济的基础及下一步</w:t>
      </w:r>
      <w:r w:rsidRPr="007A5FAB">
        <w:rPr>
          <w:rFonts w:ascii="楷体_GB2312" w:eastAsia="楷体_GB2312" w:hint="eastAsia"/>
          <w:sz w:val="30"/>
          <w:szCs w:val="30"/>
        </w:rPr>
        <w:t>发展面临</w:t>
      </w:r>
      <w:r w:rsidR="0000667F">
        <w:rPr>
          <w:rFonts w:ascii="楷体_GB2312" w:eastAsia="楷体_GB2312" w:hint="eastAsia"/>
          <w:sz w:val="30"/>
          <w:szCs w:val="30"/>
        </w:rPr>
        <w:t>的</w:t>
      </w:r>
      <w:r w:rsidRPr="007A5FAB">
        <w:rPr>
          <w:rFonts w:ascii="楷体_GB2312" w:eastAsia="楷体_GB2312" w:hint="eastAsia"/>
          <w:sz w:val="30"/>
          <w:szCs w:val="30"/>
        </w:rPr>
        <w:t>问题</w:t>
      </w:r>
    </w:p>
    <w:p w:rsidR="0000667F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1、</w:t>
      </w:r>
      <w:r w:rsidR="0000667F">
        <w:rPr>
          <w:rFonts w:ascii="仿宋_GB2312" w:eastAsia="仿宋_GB2312" w:hint="eastAsia"/>
          <w:sz w:val="30"/>
          <w:szCs w:val="30"/>
        </w:rPr>
        <w:t>园区发展循环经济的进展及成效。</w:t>
      </w:r>
    </w:p>
    <w:p w:rsidR="009A64E5" w:rsidRPr="007A5FAB" w:rsidRDefault="0000667F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="009A64E5" w:rsidRPr="007A5FAB">
        <w:rPr>
          <w:rFonts w:ascii="仿宋_GB2312" w:eastAsia="仿宋_GB2312" w:hint="eastAsia"/>
          <w:sz w:val="30"/>
          <w:szCs w:val="30"/>
        </w:rPr>
        <w:t>园区发展面临的主要问题。</w:t>
      </w:r>
      <w:r>
        <w:rPr>
          <w:rFonts w:ascii="仿宋_GB2312" w:eastAsia="仿宋_GB2312" w:hint="eastAsia"/>
          <w:sz w:val="30"/>
          <w:szCs w:val="30"/>
        </w:rPr>
        <w:t>有针对性</w:t>
      </w:r>
      <w:r w:rsidR="00B840BB">
        <w:rPr>
          <w:rFonts w:ascii="仿宋_GB2312" w:eastAsia="仿宋_GB2312" w:hint="eastAsia"/>
          <w:sz w:val="30"/>
          <w:szCs w:val="30"/>
        </w:rPr>
        <w:t>地</w:t>
      </w:r>
      <w:r>
        <w:rPr>
          <w:rFonts w:ascii="仿宋_GB2312" w:eastAsia="仿宋_GB2312" w:hint="eastAsia"/>
          <w:sz w:val="30"/>
          <w:szCs w:val="30"/>
        </w:rPr>
        <w:t>分析园区发展面临的问题和主要挑战。</w:t>
      </w:r>
    </w:p>
    <w:p w:rsidR="009A64E5" w:rsidRPr="007A5FAB" w:rsidRDefault="0000667F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3</w:t>
      </w:r>
      <w:r w:rsidR="009A64E5" w:rsidRPr="007A5FAB">
        <w:rPr>
          <w:rFonts w:ascii="仿宋_GB2312" w:eastAsia="仿宋_GB2312" w:hint="eastAsia"/>
          <w:sz w:val="30"/>
          <w:szCs w:val="30"/>
        </w:rPr>
        <w:t>、园区循环化改造的意义。</w:t>
      </w:r>
      <w:r w:rsidR="009A64E5" w:rsidRPr="007A5FAB">
        <w:rPr>
          <w:rFonts w:ascii="仿宋_GB2312" w:eastAsia="仿宋_GB2312"/>
          <w:sz w:val="30"/>
          <w:szCs w:val="30"/>
        </w:rPr>
        <w:t>从</w:t>
      </w:r>
      <w:r w:rsidR="009A64E5" w:rsidRPr="007A5FAB">
        <w:rPr>
          <w:rFonts w:ascii="仿宋_GB2312" w:eastAsia="仿宋_GB2312" w:hint="eastAsia"/>
          <w:sz w:val="30"/>
          <w:szCs w:val="30"/>
        </w:rPr>
        <w:t>促进</w:t>
      </w:r>
      <w:r w:rsidR="009A64E5" w:rsidRPr="007A5FAB">
        <w:rPr>
          <w:rFonts w:ascii="仿宋_GB2312" w:eastAsia="仿宋_GB2312"/>
          <w:sz w:val="30"/>
          <w:szCs w:val="30"/>
        </w:rPr>
        <w:t>产业结构合理调整、</w:t>
      </w:r>
      <w:r w:rsidR="009A64E5" w:rsidRPr="007A5FAB">
        <w:rPr>
          <w:rFonts w:ascii="仿宋_GB2312" w:eastAsia="仿宋_GB2312" w:hint="eastAsia"/>
          <w:sz w:val="30"/>
          <w:szCs w:val="30"/>
        </w:rPr>
        <w:t>园区综合竞争力提高、</w:t>
      </w:r>
      <w:r w:rsidR="009A64E5" w:rsidRPr="007A5FAB">
        <w:rPr>
          <w:rFonts w:ascii="仿宋_GB2312" w:eastAsia="仿宋_GB2312"/>
          <w:sz w:val="30"/>
          <w:szCs w:val="30"/>
        </w:rPr>
        <w:t>资源约束改善</w:t>
      </w:r>
      <w:r w:rsidR="009A64E5" w:rsidRPr="007A5FAB">
        <w:rPr>
          <w:rFonts w:ascii="仿宋_GB2312" w:eastAsia="仿宋_GB2312" w:hint="eastAsia"/>
          <w:sz w:val="30"/>
          <w:szCs w:val="30"/>
        </w:rPr>
        <w:t>、资源产出率提高、</w:t>
      </w:r>
      <w:r w:rsidR="009A64E5" w:rsidRPr="007A5FAB">
        <w:rPr>
          <w:rFonts w:ascii="仿宋_GB2312" w:eastAsia="仿宋_GB2312"/>
          <w:sz w:val="30"/>
          <w:szCs w:val="30"/>
        </w:rPr>
        <w:t>环境质量改善</w:t>
      </w:r>
      <w:r w:rsidR="009A64E5" w:rsidRPr="007A5FAB">
        <w:rPr>
          <w:rFonts w:ascii="仿宋_GB2312" w:eastAsia="仿宋_GB2312" w:hint="eastAsia"/>
          <w:sz w:val="30"/>
          <w:szCs w:val="30"/>
        </w:rPr>
        <w:t>、区域生态环境优化</w:t>
      </w:r>
      <w:r w:rsidR="009A64E5" w:rsidRPr="007A5FAB">
        <w:rPr>
          <w:rFonts w:ascii="仿宋_GB2312" w:eastAsia="仿宋_GB2312"/>
          <w:sz w:val="30"/>
          <w:szCs w:val="30"/>
        </w:rPr>
        <w:t>等方面分析</w:t>
      </w:r>
      <w:r w:rsidR="009A64E5" w:rsidRPr="007A5FAB">
        <w:rPr>
          <w:rFonts w:ascii="仿宋_GB2312" w:eastAsia="仿宋_GB2312" w:hint="eastAsia"/>
          <w:sz w:val="30"/>
          <w:szCs w:val="30"/>
        </w:rPr>
        <w:t>循环化改造</w:t>
      </w:r>
      <w:r w:rsidR="009A64E5" w:rsidRPr="007A5FAB">
        <w:rPr>
          <w:rFonts w:ascii="仿宋_GB2312" w:eastAsia="仿宋_GB2312"/>
          <w:sz w:val="30"/>
          <w:szCs w:val="30"/>
        </w:rPr>
        <w:t>对</w:t>
      </w:r>
      <w:r w:rsidR="009A64E5" w:rsidRPr="007A5FAB">
        <w:rPr>
          <w:rFonts w:ascii="仿宋_GB2312" w:eastAsia="仿宋_GB2312" w:hint="eastAsia"/>
          <w:sz w:val="30"/>
          <w:szCs w:val="30"/>
        </w:rPr>
        <w:t>当地经济社会发展和</w:t>
      </w:r>
      <w:r w:rsidR="009A64E5" w:rsidRPr="007A5FAB">
        <w:rPr>
          <w:rFonts w:ascii="仿宋_GB2312" w:eastAsia="仿宋_GB2312"/>
          <w:sz w:val="30"/>
          <w:szCs w:val="30"/>
        </w:rPr>
        <w:t>园区的影响和意义。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7A5FAB">
        <w:rPr>
          <w:rFonts w:ascii="楷体_GB2312" w:eastAsia="楷体_GB2312" w:hint="eastAsia"/>
          <w:sz w:val="30"/>
          <w:szCs w:val="30"/>
        </w:rPr>
        <w:t>（三）</w:t>
      </w:r>
      <w:bookmarkStart w:id="25" w:name="_Toc37641567"/>
      <w:bookmarkStart w:id="26" w:name="_Toc37739623"/>
      <w:bookmarkEnd w:id="19"/>
      <w:bookmarkEnd w:id="20"/>
      <w:bookmarkEnd w:id="21"/>
      <w:bookmarkEnd w:id="22"/>
      <w:r w:rsidRPr="007A5FAB">
        <w:rPr>
          <w:rFonts w:ascii="楷体_GB2312" w:eastAsia="楷体_GB2312" w:hint="eastAsia"/>
          <w:sz w:val="30"/>
          <w:szCs w:val="30"/>
        </w:rPr>
        <w:t>循环化改造的有利条件和制约因素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27" w:name="_Toc112138452"/>
      <w:bookmarkStart w:id="28" w:name="_Toc114562874"/>
      <w:bookmarkStart w:id="29" w:name="_Toc114996450"/>
      <w:bookmarkStart w:id="30" w:name="_Toc117301645"/>
      <w:r w:rsidRPr="007A5FAB">
        <w:rPr>
          <w:rFonts w:ascii="仿宋_GB2312" w:eastAsia="仿宋_GB2312" w:hint="eastAsia"/>
          <w:sz w:val="30"/>
          <w:szCs w:val="30"/>
        </w:rPr>
        <w:t>1、有利</w:t>
      </w:r>
      <w:r w:rsidRPr="007A5FAB">
        <w:rPr>
          <w:rFonts w:ascii="仿宋_GB2312" w:eastAsia="仿宋_GB2312"/>
          <w:sz w:val="30"/>
          <w:szCs w:val="30"/>
        </w:rPr>
        <w:t>条件分析</w:t>
      </w:r>
      <w:bookmarkEnd w:id="25"/>
      <w:bookmarkEnd w:id="26"/>
      <w:bookmarkEnd w:id="27"/>
      <w:bookmarkEnd w:id="28"/>
      <w:bookmarkEnd w:id="29"/>
      <w:bookmarkEnd w:id="30"/>
      <w:r w:rsidRPr="007A5FAB">
        <w:rPr>
          <w:rFonts w:ascii="仿宋_GB2312" w:eastAsia="仿宋_GB2312" w:hint="eastAsia"/>
          <w:sz w:val="30"/>
          <w:szCs w:val="30"/>
        </w:rPr>
        <w:t>。</w:t>
      </w:r>
      <w:bookmarkStart w:id="31" w:name="_Toc101621442"/>
      <w:bookmarkStart w:id="32" w:name="_Toc114996451"/>
      <w:bookmarkStart w:id="33" w:name="_Toc117301646"/>
      <w:r w:rsidRPr="007A5FAB">
        <w:rPr>
          <w:rFonts w:ascii="仿宋_GB2312" w:eastAsia="仿宋_GB2312" w:hint="eastAsia"/>
          <w:sz w:val="30"/>
          <w:szCs w:val="30"/>
        </w:rPr>
        <w:t>从产业基础、资源环境、基础设施、科技创新、公共服务、</w:t>
      </w:r>
      <w:r w:rsidRPr="007A5FAB">
        <w:rPr>
          <w:rFonts w:ascii="仿宋_GB2312" w:eastAsia="仿宋_GB2312"/>
          <w:sz w:val="30"/>
          <w:szCs w:val="30"/>
        </w:rPr>
        <w:t>人才</w:t>
      </w:r>
      <w:r w:rsidRPr="007A5FAB">
        <w:rPr>
          <w:rFonts w:ascii="仿宋_GB2312" w:eastAsia="仿宋_GB2312" w:hint="eastAsia"/>
          <w:sz w:val="30"/>
          <w:szCs w:val="30"/>
        </w:rPr>
        <w:t>培养</w:t>
      </w:r>
      <w:r w:rsidRPr="007A5FAB">
        <w:rPr>
          <w:rFonts w:ascii="仿宋_GB2312" w:eastAsia="仿宋_GB2312"/>
          <w:sz w:val="30"/>
          <w:szCs w:val="30"/>
        </w:rPr>
        <w:t>、政策</w:t>
      </w:r>
      <w:r w:rsidRPr="007A5FAB">
        <w:rPr>
          <w:rFonts w:ascii="仿宋_GB2312" w:eastAsia="仿宋_GB2312" w:hint="eastAsia"/>
          <w:sz w:val="30"/>
          <w:szCs w:val="30"/>
        </w:rPr>
        <w:t>机制</w:t>
      </w:r>
      <w:r w:rsidRPr="007A5FAB">
        <w:rPr>
          <w:rFonts w:ascii="仿宋_GB2312" w:eastAsia="仿宋_GB2312"/>
          <w:sz w:val="30"/>
          <w:szCs w:val="30"/>
        </w:rPr>
        <w:t>、</w:t>
      </w:r>
      <w:r w:rsidRPr="007A5FAB">
        <w:rPr>
          <w:rFonts w:ascii="仿宋_GB2312" w:eastAsia="仿宋_GB2312" w:hint="eastAsia"/>
          <w:sz w:val="30"/>
          <w:szCs w:val="30"/>
        </w:rPr>
        <w:t>园区管理、周边产业配套</w:t>
      </w:r>
      <w:r w:rsidRPr="007A5FAB">
        <w:rPr>
          <w:rFonts w:ascii="仿宋_GB2312" w:eastAsia="仿宋_GB2312"/>
          <w:sz w:val="30"/>
          <w:szCs w:val="30"/>
        </w:rPr>
        <w:t>等方面分析园区</w:t>
      </w:r>
      <w:r w:rsidRPr="007A5FAB">
        <w:rPr>
          <w:rFonts w:ascii="仿宋_GB2312" w:eastAsia="仿宋_GB2312" w:hint="eastAsia"/>
          <w:sz w:val="30"/>
          <w:szCs w:val="30"/>
        </w:rPr>
        <w:t>循环化改造</w:t>
      </w:r>
      <w:r w:rsidRPr="007A5FAB">
        <w:rPr>
          <w:rFonts w:ascii="仿宋_GB2312" w:eastAsia="仿宋_GB2312"/>
          <w:sz w:val="30"/>
          <w:szCs w:val="30"/>
        </w:rPr>
        <w:t>的有利条件。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34" w:name="_Toc112138453"/>
      <w:bookmarkStart w:id="35" w:name="_Toc114562875"/>
      <w:bookmarkStart w:id="36" w:name="_Toc114996455"/>
      <w:bookmarkStart w:id="37" w:name="_Toc117301650"/>
      <w:bookmarkEnd w:id="31"/>
      <w:bookmarkEnd w:id="32"/>
      <w:bookmarkEnd w:id="33"/>
      <w:r w:rsidRPr="007A5FAB">
        <w:rPr>
          <w:rFonts w:ascii="仿宋_GB2312" w:eastAsia="仿宋_GB2312" w:hint="eastAsia"/>
          <w:sz w:val="30"/>
          <w:szCs w:val="30"/>
        </w:rPr>
        <w:t>2、</w:t>
      </w:r>
      <w:r w:rsidRPr="007A5FAB">
        <w:rPr>
          <w:rFonts w:ascii="仿宋_GB2312" w:eastAsia="仿宋_GB2312"/>
          <w:sz w:val="30"/>
          <w:szCs w:val="30"/>
        </w:rPr>
        <w:t>制约因素分析</w:t>
      </w:r>
      <w:bookmarkEnd w:id="34"/>
      <w:bookmarkEnd w:id="35"/>
      <w:bookmarkEnd w:id="36"/>
      <w:bookmarkEnd w:id="37"/>
      <w:r w:rsidRPr="007A5FAB">
        <w:rPr>
          <w:rFonts w:ascii="仿宋_GB2312" w:eastAsia="仿宋_GB2312" w:hint="eastAsia"/>
          <w:sz w:val="30"/>
          <w:szCs w:val="30"/>
        </w:rPr>
        <w:t>。要深入分析制约</w:t>
      </w:r>
      <w:r w:rsidRPr="007A5FAB">
        <w:rPr>
          <w:rFonts w:ascii="仿宋_GB2312" w:eastAsia="仿宋_GB2312"/>
          <w:sz w:val="30"/>
          <w:szCs w:val="30"/>
        </w:rPr>
        <w:t>园区</w:t>
      </w:r>
      <w:r w:rsidRPr="007A5FAB">
        <w:rPr>
          <w:rFonts w:ascii="仿宋_GB2312" w:eastAsia="仿宋_GB2312" w:hint="eastAsia"/>
          <w:sz w:val="30"/>
          <w:szCs w:val="30"/>
        </w:rPr>
        <w:t>循环化改造和园区发展的制约因素</w:t>
      </w:r>
      <w:r w:rsidRPr="007A5FAB">
        <w:rPr>
          <w:rFonts w:ascii="仿宋_GB2312" w:eastAsia="仿宋_GB2312"/>
          <w:sz w:val="30"/>
          <w:szCs w:val="30"/>
        </w:rPr>
        <w:t>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bookmarkStart w:id="38" w:name="_Toc112138454"/>
      <w:bookmarkStart w:id="39" w:name="_Toc114562876"/>
      <w:bookmarkStart w:id="40" w:name="_Toc114996456"/>
      <w:r w:rsidRPr="007A5FAB">
        <w:rPr>
          <w:rFonts w:ascii="楷体_GB2312" w:eastAsia="楷体_GB2312" w:hint="eastAsia"/>
          <w:sz w:val="30"/>
          <w:szCs w:val="30"/>
        </w:rPr>
        <w:t>（四）</w:t>
      </w:r>
      <w:bookmarkEnd w:id="23"/>
      <w:bookmarkEnd w:id="24"/>
      <w:bookmarkEnd w:id="38"/>
      <w:bookmarkEnd w:id="39"/>
      <w:bookmarkEnd w:id="40"/>
      <w:r w:rsidRPr="007A5FAB">
        <w:rPr>
          <w:rFonts w:ascii="楷体_GB2312" w:eastAsia="楷体_GB2312" w:hint="eastAsia"/>
          <w:sz w:val="30"/>
          <w:szCs w:val="30"/>
        </w:rPr>
        <w:t>总体思路、原则和目标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41" w:name="_Toc112138455"/>
      <w:bookmarkStart w:id="42" w:name="_Toc114562877"/>
      <w:bookmarkStart w:id="43" w:name="_Toc114996457"/>
      <w:r w:rsidRPr="007A5FAB">
        <w:rPr>
          <w:rFonts w:ascii="仿宋_GB2312" w:eastAsia="仿宋_GB2312"/>
          <w:sz w:val="30"/>
          <w:szCs w:val="30"/>
        </w:rPr>
        <w:t>1</w:t>
      </w:r>
      <w:r w:rsidRPr="007A5FAB">
        <w:rPr>
          <w:rFonts w:ascii="仿宋_GB2312" w:eastAsia="仿宋_GB2312" w:hint="eastAsia"/>
          <w:sz w:val="30"/>
          <w:szCs w:val="30"/>
        </w:rPr>
        <w:t>、总体思路。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2、基本原则。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44" w:name="_Toc112138457"/>
      <w:bookmarkStart w:id="45" w:name="_Toc114562879"/>
      <w:bookmarkStart w:id="46" w:name="_Toc114996459"/>
      <w:bookmarkEnd w:id="41"/>
      <w:bookmarkEnd w:id="42"/>
      <w:bookmarkEnd w:id="43"/>
      <w:r w:rsidRPr="007A5FAB">
        <w:rPr>
          <w:rFonts w:ascii="仿宋_GB2312" w:eastAsia="仿宋_GB2312" w:hint="eastAsia"/>
          <w:sz w:val="30"/>
          <w:szCs w:val="30"/>
        </w:rPr>
        <w:t>3、主要</w:t>
      </w:r>
      <w:r w:rsidRPr="007A5FAB">
        <w:rPr>
          <w:rFonts w:ascii="仿宋_GB2312" w:eastAsia="仿宋_GB2312"/>
          <w:sz w:val="30"/>
          <w:szCs w:val="30"/>
        </w:rPr>
        <w:t>目标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（1）总体目标：从园区空间布局、产业结构调整、循环经济产业链构建、资源利用效率提高、环境保护、基础设施、科技创新、管理机制等方面，提出园区改造的总体目标。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（2）主要</w:t>
      </w:r>
      <w:r w:rsidRPr="007A5FAB">
        <w:rPr>
          <w:rFonts w:ascii="仿宋_GB2312" w:eastAsia="仿宋_GB2312"/>
          <w:sz w:val="30"/>
          <w:szCs w:val="30"/>
        </w:rPr>
        <w:t>指标</w:t>
      </w:r>
      <w:r w:rsidRPr="007A5FAB">
        <w:rPr>
          <w:rFonts w:ascii="仿宋_GB2312" w:eastAsia="仿宋_GB2312" w:hint="eastAsia"/>
          <w:sz w:val="30"/>
          <w:szCs w:val="30"/>
        </w:rPr>
        <w:t>。在开展物质流分析</w:t>
      </w:r>
      <w:r w:rsidR="00EF4643" w:rsidRPr="00DF3EEB">
        <w:rPr>
          <w:rFonts w:ascii="仿宋_GB2312" w:eastAsia="仿宋_GB2312" w:hint="eastAsia"/>
          <w:sz w:val="30"/>
          <w:szCs w:val="30"/>
        </w:rPr>
        <w:t>（要有循环化改造前和改造后物质流比较分析）</w:t>
      </w:r>
      <w:r w:rsidRPr="007A5FAB">
        <w:rPr>
          <w:rFonts w:ascii="仿宋_GB2312" w:eastAsia="仿宋_GB2312" w:hint="eastAsia"/>
          <w:sz w:val="30"/>
          <w:szCs w:val="30"/>
        </w:rPr>
        <w:t>的基础上，合理设定体现园区循环化改造成效、可量化的指标。指标应包括园区经济发展、产业结构调整、产业关联度、能源资源节约与循环利用、污染控制和管理、环境质量改善等方面。国家“十</w:t>
      </w:r>
      <w:r w:rsidR="00DF3EEB">
        <w:rPr>
          <w:rFonts w:ascii="仿宋_GB2312" w:eastAsia="仿宋_GB2312" w:hint="eastAsia"/>
          <w:sz w:val="30"/>
          <w:szCs w:val="30"/>
        </w:rPr>
        <w:t>三</w:t>
      </w:r>
      <w:r w:rsidRPr="007A5FAB">
        <w:rPr>
          <w:rFonts w:ascii="仿宋_GB2312" w:eastAsia="仿宋_GB2312" w:hint="eastAsia"/>
          <w:sz w:val="30"/>
          <w:szCs w:val="30"/>
        </w:rPr>
        <w:t>五”规划纲要中的有关约束性指标要进行</w:t>
      </w:r>
      <w:r w:rsidRPr="007A5FAB">
        <w:rPr>
          <w:rFonts w:ascii="仿宋_GB2312" w:eastAsia="仿宋_GB2312" w:hint="eastAsia"/>
          <w:sz w:val="30"/>
          <w:szCs w:val="30"/>
        </w:rPr>
        <w:lastRenderedPageBreak/>
        <w:t>科学测算。具体指标体系可参考附表。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（</w:t>
      </w:r>
      <w:r w:rsidR="00E661AB" w:rsidRPr="007A5FAB">
        <w:rPr>
          <w:rFonts w:ascii="仿宋_GB2312" w:eastAsia="仿宋_GB2312" w:hint="eastAsia"/>
          <w:sz w:val="30"/>
          <w:szCs w:val="30"/>
        </w:rPr>
        <w:t>3</w:t>
      </w:r>
      <w:r w:rsidRPr="007A5FAB">
        <w:rPr>
          <w:rFonts w:ascii="仿宋_GB2312" w:eastAsia="仿宋_GB2312"/>
          <w:sz w:val="30"/>
          <w:szCs w:val="30"/>
        </w:rPr>
        <w:t>）</w:t>
      </w:r>
      <w:r w:rsidRPr="007A5FAB">
        <w:rPr>
          <w:rFonts w:ascii="仿宋_GB2312" w:eastAsia="仿宋_GB2312" w:hint="eastAsia"/>
          <w:sz w:val="30"/>
          <w:szCs w:val="30"/>
        </w:rPr>
        <w:t>目标</w:t>
      </w:r>
      <w:r w:rsidRPr="007A5FAB">
        <w:rPr>
          <w:rFonts w:ascii="仿宋_GB2312" w:eastAsia="仿宋_GB2312"/>
          <w:sz w:val="30"/>
          <w:szCs w:val="30"/>
        </w:rPr>
        <w:t>可达性分析</w:t>
      </w:r>
      <w:r w:rsidRPr="007A5FAB">
        <w:rPr>
          <w:rFonts w:ascii="仿宋_GB2312" w:eastAsia="仿宋_GB2312" w:hint="eastAsia"/>
          <w:sz w:val="30"/>
          <w:szCs w:val="30"/>
        </w:rPr>
        <w:t>。</w:t>
      </w:r>
      <w:r w:rsidRPr="007A5FAB">
        <w:rPr>
          <w:rFonts w:ascii="仿宋_GB2312" w:eastAsia="仿宋_GB2312"/>
          <w:sz w:val="30"/>
          <w:szCs w:val="30"/>
        </w:rPr>
        <w:t>根据园区发展趋势，结合园区</w:t>
      </w:r>
      <w:r w:rsidRPr="007A5FAB">
        <w:rPr>
          <w:rFonts w:ascii="仿宋_GB2312" w:eastAsia="仿宋_GB2312" w:hint="eastAsia"/>
          <w:sz w:val="30"/>
          <w:szCs w:val="30"/>
        </w:rPr>
        <w:t>循环化改造</w:t>
      </w:r>
      <w:r w:rsidRPr="007A5FAB">
        <w:rPr>
          <w:rFonts w:ascii="仿宋_GB2312" w:eastAsia="仿宋_GB2312"/>
          <w:sz w:val="30"/>
          <w:szCs w:val="30"/>
        </w:rPr>
        <w:t>中</w:t>
      </w:r>
      <w:r w:rsidRPr="007A5FAB">
        <w:rPr>
          <w:rFonts w:ascii="仿宋_GB2312" w:eastAsia="仿宋_GB2312" w:hint="eastAsia"/>
          <w:sz w:val="30"/>
          <w:szCs w:val="30"/>
        </w:rPr>
        <w:t>重点支撑</w:t>
      </w:r>
      <w:r w:rsidRPr="007A5FAB">
        <w:rPr>
          <w:rFonts w:ascii="仿宋_GB2312" w:eastAsia="仿宋_GB2312"/>
          <w:sz w:val="30"/>
          <w:szCs w:val="30"/>
        </w:rPr>
        <w:t>项目的引进</w:t>
      </w:r>
      <w:r w:rsidRPr="007A5FAB">
        <w:rPr>
          <w:rFonts w:ascii="仿宋_GB2312" w:eastAsia="仿宋_GB2312" w:hint="eastAsia"/>
          <w:sz w:val="30"/>
          <w:szCs w:val="30"/>
        </w:rPr>
        <w:t>和保障体系的建设</w:t>
      </w:r>
      <w:r w:rsidRPr="007A5FAB">
        <w:rPr>
          <w:rFonts w:ascii="仿宋_GB2312" w:eastAsia="仿宋_GB2312"/>
          <w:sz w:val="30"/>
          <w:szCs w:val="30"/>
        </w:rPr>
        <w:t>，分析主要</w:t>
      </w:r>
      <w:r w:rsidRPr="007A5FAB">
        <w:rPr>
          <w:rFonts w:ascii="仿宋_GB2312" w:eastAsia="仿宋_GB2312" w:hint="eastAsia"/>
          <w:sz w:val="30"/>
          <w:szCs w:val="30"/>
        </w:rPr>
        <w:t>目标</w:t>
      </w:r>
      <w:r w:rsidRPr="007A5FAB">
        <w:rPr>
          <w:rFonts w:ascii="仿宋_GB2312" w:eastAsia="仿宋_GB2312"/>
          <w:sz w:val="30"/>
          <w:szCs w:val="30"/>
        </w:rPr>
        <w:t>的可达性。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bookmarkStart w:id="47" w:name="_Toc101667583"/>
      <w:bookmarkStart w:id="48" w:name="_Toc101670825"/>
      <w:bookmarkStart w:id="49" w:name="_Toc112138459"/>
      <w:bookmarkStart w:id="50" w:name="_Toc114562881"/>
      <w:bookmarkStart w:id="51" w:name="_Toc114996466"/>
      <w:bookmarkEnd w:id="44"/>
      <w:bookmarkEnd w:id="45"/>
      <w:bookmarkEnd w:id="46"/>
      <w:r w:rsidRPr="007A5FAB">
        <w:rPr>
          <w:rFonts w:ascii="楷体_GB2312" w:eastAsia="楷体_GB2312" w:hint="eastAsia"/>
          <w:sz w:val="30"/>
          <w:szCs w:val="30"/>
        </w:rPr>
        <w:t>（五）</w:t>
      </w:r>
      <w:bookmarkEnd w:id="47"/>
      <w:bookmarkEnd w:id="48"/>
      <w:bookmarkEnd w:id="49"/>
      <w:bookmarkEnd w:id="50"/>
      <w:bookmarkEnd w:id="51"/>
      <w:r w:rsidRPr="007A5FAB">
        <w:rPr>
          <w:rFonts w:ascii="楷体_GB2312" w:eastAsia="楷体_GB2312" w:hint="eastAsia"/>
          <w:sz w:val="30"/>
          <w:szCs w:val="30"/>
        </w:rPr>
        <w:t>主要任务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52" w:name="_Toc114562883"/>
      <w:bookmarkStart w:id="53" w:name="_Toc114996468"/>
      <w:r w:rsidRPr="007A5FAB">
        <w:rPr>
          <w:rFonts w:ascii="仿宋_GB2312" w:eastAsia="仿宋_GB2312" w:hint="eastAsia"/>
          <w:sz w:val="30"/>
          <w:szCs w:val="30"/>
        </w:rPr>
        <w:t>按照可复制、可推广、可借鉴的要求，</w:t>
      </w:r>
      <w:r w:rsidRPr="007A5FAB">
        <w:rPr>
          <w:rFonts w:ascii="仿宋_GB2312" w:eastAsia="仿宋_GB2312"/>
          <w:sz w:val="30"/>
          <w:szCs w:val="30"/>
        </w:rPr>
        <w:t>对园区</w:t>
      </w:r>
      <w:r w:rsidRPr="007A5FAB">
        <w:rPr>
          <w:rFonts w:ascii="仿宋_GB2312" w:eastAsia="仿宋_GB2312" w:hint="eastAsia"/>
          <w:sz w:val="30"/>
          <w:szCs w:val="30"/>
        </w:rPr>
        <w:t>循环化改造进行</w:t>
      </w:r>
      <w:r w:rsidRPr="007A5FAB">
        <w:rPr>
          <w:rFonts w:ascii="仿宋_GB2312" w:eastAsia="仿宋_GB2312"/>
          <w:sz w:val="30"/>
          <w:szCs w:val="30"/>
        </w:rPr>
        <w:t>总体框架设计，</w:t>
      </w:r>
      <w:r w:rsidR="00B729A7" w:rsidRPr="007A5FAB">
        <w:rPr>
          <w:rFonts w:ascii="仿宋_GB2312" w:eastAsia="仿宋_GB2312" w:hint="eastAsia"/>
          <w:sz w:val="30"/>
          <w:szCs w:val="30"/>
        </w:rPr>
        <w:t>从空间布局优化、产业结构调整、企业清洁生产、公共基础设施建设、环境保护、组织管理创新等方面，</w:t>
      </w:r>
      <w:r w:rsidRPr="007A5FAB">
        <w:rPr>
          <w:rFonts w:ascii="仿宋_GB2312" w:eastAsia="仿宋_GB2312" w:hint="eastAsia"/>
          <w:sz w:val="30"/>
          <w:szCs w:val="30"/>
        </w:rPr>
        <w:t>提出切实可行的任务，推进循环化改造。要附园区循环化改造总体框架图。</w:t>
      </w:r>
    </w:p>
    <w:p w:rsidR="009A64E5" w:rsidRPr="007A5FAB" w:rsidRDefault="00B729A7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1、空间布局方面。根据物质流和产业关联性，开展园区布局总体设计或进行布局优化，改造园区内的企业、产业和基础设施的空间布局，体现产业集聚和循环链接效应，实现土地的节约集约高效利用</w:t>
      </w:r>
      <w:r w:rsidR="00B840BB" w:rsidRPr="007A5FAB">
        <w:rPr>
          <w:rFonts w:ascii="仿宋_GB2312" w:eastAsia="仿宋_GB2312" w:hint="eastAsia"/>
          <w:sz w:val="30"/>
          <w:szCs w:val="30"/>
        </w:rPr>
        <w:t>（要附园区空间优化布局图）</w:t>
      </w:r>
      <w:r w:rsidRPr="007A5FAB">
        <w:rPr>
          <w:rFonts w:ascii="仿宋_GB2312" w:eastAsia="仿宋_GB2312" w:hint="eastAsia"/>
          <w:sz w:val="30"/>
          <w:szCs w:val="30"/>
        </w:rPr>
        <w:t>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2、产业结构调整方面。结合本区域的产业和资源的比较优势，考虑园区环境承载力和地方发展需求，围绕提高资源产出率和提高园区综合竞争力，提出传统产业改造升级、培育和发展战略性新兴产业等方面的主要任务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3、循环经济产业链构建方面。围绕实现项目间、企业间、产业间</w:t>
      </w:r>
      <w:r w:rsidR="00B840BB">
        <w:rPr>
          <w:rFonts w:ascii="仿宋_GB2312" w:eastAsia="仿宋_GB2312" w:hint="eastAsia"/>
          <w:sz w:val="30"/>
          <w:szCs w:val="30"/>
        </w:rPr>
        <w:t>有机衔接</w:t>
      </w:r>
      <w:r w:rsidRPr="007A5FAB">
        <w:rPr>
          <w:rFonts w:ascii="仿宋_GB2312" w:eastAsia="仿宋_GB2312" w:hint="eastAsia"/>
          <w:sz w:val="30"/>
          <w:szCs w:val="30"/>
        </w:rPr>
        <w:t>、物料闭路循环，促进原料投入和废物排放的减量化、再利用和资源化，</w:t>
      </w:r>
      <w:r w:rsidR="00003448" w:rsidRPr="007A5FAB">
        <w:rPr>
          <w:rFonts w:ascii="仿宋_GB2312" w:eastAsia="仿宋_GB2312" w:hint="eastAsia"/>
          <w:sz w:val="30"/>
          <w:szCs w:val="30"/>
        </w:rPr>
        <w:t>以及危险废物的资源化和无害化处理，</w:t>
      </w:r>
      <w:r w:rsidRPr="007A5FAB">
        <w:rPr>
          <w:rFonts w:ascii="仿宋_GB2312" w:eastAsia="仿宋_GB2312" w:hint="eastAsia"/>
          <w:sz w:val="30"/>
          <w:szCs w:val="30"/>
        </w:rPr>
        <w:t>提出</w:t>
      </w:r>
      <w:r w:rsidR="00003448" w:rsidRPr="007A5FAB">
        <w:rPr>
          <w:rFonts w:ascii="仿宋_GB2312" w:eastAsia="仿宋_GB2312" w:hint="eastAsia"/>
          <w:sz w:val="30"/>
          <w:szCs w:val="30"/>
        </w:rPr>
        <w:t>产业链招商、补链招商，以及</w:t>
      </w:r>
      <w:r w:rsidRPr="007A5FAB">
        <w:rPr>
          <w:rFonts w:ascii="仿宋_GB2312" w:eastAsia="仿宋_GB2312" w:hint="eastAsia"/>
          <w:sz w:val="30"/>
          <w:szCs w:val="30"/>
        </w:rPr>
        <w:t>建设和引进产业链接或延伸的关键项目等方面的主要任务。（要附循环经济产业链</w:t>
      </w:r>
      <w:r w:rsidR="0000667F">
        <w:rPr>
          <w:rFonts w:ascii="仿宋_GB2312" w:eastAsia="仿宋_GB2312" w:hint="eastAsia"/>
          <w:sz w:val="30"/>
          <w:szCs w:val="30"/>
        </w:rPr>
        <w:t>总体框架</w:t>
      </w:r>
      <w:r w:rsidRPr="007A5FAB">
        <w:rPr>
          <w:rFonts w:ascii="仿宋_GB2312" w:eastAsia="仿宋_GB2312" w:hint="eastAsia"/>
          <w:sz w:val="30"/>
          <w:szCs w:val="30"/>
        </w:rPr>
        <w:t>图</w:t>
      </w:r>
      <w:r w:rsidR="001B7C7D">
        <w:rPr>
          <w:rFonts w:ascii="仿宋_GB2312" w:eastAsia="仿宋_GB2312" w:hint="eastAsia"/>
          <w:sz w:val="30"/>
          <w:szCs w:val="30"/>
        </w:rPr>
        <w:t>、具体产业链</w:t>
      </w:r>
      <w:r w:rsidR="001B7C7D">
        <w:rPr>
          <w:rFonts w:ascii="仿宋_GB2312" w:eastAsia="仿宋_GB2312" w:hint="eastAsia"/>
          <w:sz w:val="30"/>
          <w:szCs w:val="30"/>
        </w:rPr>
        <w:lastRenderedPageBreak/>
        <w:t>图</w:t>
      </w:r>
      <w:r w:rsidR="0000667F">
        <w:rPr>
          <w:rFonts w:ascii="仿宋_GB2312" w:eastAsia="仿宋_GB2312" w:hint="eastAsia"/>
          <w:sz w:val="30"/>
          <w:szCs w:val="30"/>
        </w:rPr>
        <w:t>、</w:t>
      </w:r>
      <w:r w:rsidRPr="007A5FAB">
        <w:rPr>
          <w:rFonts w:ascii="仿宋_GB2312" w:eastAsia="仿宋_GB2312" w:hint="eastAsia"/>
          <w:sz w:val="30"/>
          <w:szCs w:val="30"/>
        </w:rPr>
        <w:t>物质循环利用图）</w:t>
      </w:r>
    </w:p>
    <w:p w:rsidR="009A64E5" w:rsidRPr="007A5FAB" w:rsidRDefault="009A64E5" w:rsidP="007A5FAB">
      <w:pPr>
        <w:pStyle w:val="a3"/>
        <w:spacing w:before="0" w:beforeAutospacing="0" w:after="0" w:afterAutospacing="0" w:line="588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7A5FAB">
        <w:rPr>
          <w:rFonts w:ascii="仿宋_GB2312" w:eastAsia="仿宋_GB2312" w:hint="eastAsia"/>
          <w:color w:val="000000"/>
          <w:sz w:val="30"/>
          <w:szCs w:val="30"/>
        </w:rPr>
        <w:t>4、能源资源</w:t>
      </w:r>
      <w:r w:rsidR="00D20F0D" w:rsidRPr="007A5FAB">
        <w:rPr>
          <w:rFonts w:ascii="仿宋_GB2312" w:eastAsia="仿宋_GB2312" w:hint="eastAsia"/>
          <w:color w:val="000000"/>
          <w:sz w:val="30"/>
          <w:szCs w:val="30"/>
        </w:rPr>
        <w:t>高效</w:t>
      </w:r>
      <w:r w:rsidRPr="007A5FAB">
        <w:rPr>
          <w:rFonts w:ascii="仿宋_GB2312" w:eastAsia="仿宋_GB2312" w:hint="eastAsia"/>
          <w:color w:val="000000"/>
          <w:sz w:val="30"/>
          <w:szCs w:val="30"/>
        </w:rPr>
        <w:t>利用方面</w:t>
      </w:r>
      <w:r w:rsidRPr="007A5FAB">
        <w:rPr>
          <w:rFonts w:ascii="仿宋_GB2312" w:eastAsia="仿宋_GB2312" w:hAnsi="Times New Roman" w:cs="Times New Roman" w:hint="eastAsia"/>
          <w:kern w:val="2"/>
          <w:sz w:val="30"/>
          <w:szCs w:val="30"/>
        </w:rPr>
        <w:t>。</w:t>
      </w:r>
      <w:r w:rsidR="00696EA8" w:rsidRPr="007A5FAB">
        <w:rPr>
          <w:rFonts w:ascii="仿宋_GB2312" w:eastAsia="仿宋_GB2312" w:hAnsi="Times New Roman" w:cs="Times New Roman" w:hint="eastAsia"/>
          <w:kern w:val="2"/>
          <w:sz w:val="30"/>
          <w:szCs w:val="30"/>
        </w:rPr>
        <w:t>按照循环经济减量化优先的原则，推行清洁生产，促进源头减量；开发能源资源的清洁高效利用技术，开展清洁能源替代改造，提高可再生能源利用</w:t>
      </w:r>
      <w:r w:rsidR="00B840BB">
        <w:rPr>
          <w:rFonts w:ascii="仿宋_GB2312" w:eastAsia="仿宋_GB2312" w:hAnsi="Times New Roman" w:cs="Times New Roman" w:hint="eastAsia"/>
          <w:kern w:val="2"/>
          <w:sz w:val="30"/>
          <w:szCs w:val="30"/>
        </w:rPr>
        <w:t>率</w:t>
      </w:r>
      <w:r w:rsidR="00696EA8" w:rsidRPr="007A5FAB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；推动余热余压利用、企业间废物交换利用和水循环利用；推进</w:t>
      </w:r>
      <w:r w:rsidR="00696EA8" w:rsidRPr="007A5FAB">
        <w:rPr>
          <w:rFonts w:ascii="仿宋_GB2312" w:eastAsia="仿宋_GB2312" w:hAnsi="Times New Roman" w:cs="Times New Roman"/>
          <w:kern w:val="2"/>
          <w:sz w:val="30"/>
          <w:szCs w:val="30"/>
        </w:rPr>
        <w:t>水</w:t>
      </w:r>
      <w:r w:rsidR="00696EA8" w:rsidRPr="007A5FAB">
        <w:rPr>
          <w:rFonts w:ascii="仿宋_GB2312" w:eastAsia="仿宋_GB2312" w:hAnsi="Times New Roman" w:cs="Times New Roman" w:hint="eastAsia"/>
          <w:kern w:val="2"/>
          <w:sz w:val="30"/>
          <w:szCs w:val="30"/>
        </w:rPr>
        <w:t>资源替代，沿海地区的园区适当开展海水淡化，减少淡水使用。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5、</w:t>
      </w:r>
      <w:r w:rsidR="000F0703" w:rsidRPr="007A5FAB">
        <w:rPr>
          <w:rFonts w:ascii="仿宋_GB2312" w:eastAsia="仿宋_GB2312" w:hint="eastAsia"/>
          <w:sz w:val="30"/>
          <w:szCs w:val="30"/>
        </w:rPr>
        <w:t>污染集中治理</w:t>
      </w:r>
      <w:r w:rsidRPr="007A5FAB">
        <w:rPr>
          <w:rFonts w:ascii="仿宋_GB2312" w:eastAsia="仿宋_GB2312" w:hint="eastAsia"/>
          <w:sz w:val="30"/>
          <w:szCs w:val="30"/>
        </w:rPr>
        <w:t>方面。</w:t>
      </w:r>
      <w:r w:rsidR="000F0703" w:rsidRPr="007A5FAB">
        <w:rPr>
          <w:rFonts w:ascii="仿宋_GB2312" w:eastAsia="仿宋_GB2312" w:hint="eastAsia"/>
          <w:sz w:val="30"/>
          <w:szCs w:val="30"/>
        </w:rPr>
        <w:t>加强污染集中治理设施建设及升级改造。</w:t>
      </w:r>
      <w:r w:rsidR="00F22A62" w:rsidRPr="009E385C">
        <w:rPr>
          <w:rFonts w:ascii="仿宋_GB2312" w:eastAsia="仿宋_GB2312" w:hint="eastAsia"/>
          <w:sz w:val="30"/>
          <w:szCs w:val="30"/>
        </w:rPr>
        <w:t>培育专业化第三方</w:t>
      </w:r>
      <w:r w:rsidR="00F22A62">
        <w:rPr>
          <w:rFonts w:ascii="仿宋_GB2312" w:eastAsia="仿宋_GB2312" w:hint="eastAsia"/>
          <w:sz w:val="30"/>
          <w:szCs w:val="30"/>
        </w:rPr>
        <w:t>改造和治理</w:t>
      </w:r>
      <w:r w:rsidR="00F22A62" w:rsidRPr="009E385C">
        <w:rPr>
          <w:rFonts w:ascii="仿宋_GB2312" w:eastAsia="仿宋_GB2312" w:hint="eastAsia"/>
          <w:sz w:val="30"/>
          <w:szCs w:val="30"/>
        </w:rPr>
        <w:t>公司，实现污染治理</w:t>
      </w:r>
      <w:r w:rsidR="00F22A62">
        <w:rPr>
          <w:rFonts w:ascii="仿宋_GB2312" w:eastAsia="仿宋_GB2312" w:hint="eastAsia"/>
          <w:sz w:val="30"/>
          <w:szCs w:val="30"/>
        </w:rPr>
        <w:t>的专业化、</w:t>
      </w:r>
      <w:r w:rsidR="00F22A62" w:rsidRPr="009E385C">
        <w:rPr>
          <w:rFonts w:ascii="仿宋_GB2312" w:eastAsia="仿宋_GB2312" w:hint="eastAsia"/>
          <w:sz w:val="30"/>
          <w:szCs w:val="30"/>
        </w:rPr>
        <w:t>集中化</w:t>
      </w:r>
      <w:r w:rsidR="00F22A62">
        <w:rPr>
          <w:rFonts w:ascii="仿宋_GB2312" w:eastAsia="仿宋_GB2312" w:hint="eastAsia"/>
          <w:sz w:val="30"/>
          <w:szCs w:val="30"/>
        </w:rPr>
        <w:t>和产业化</w:t>
      </w:r>
      <w:r w:rsidR="00F22A62" w:rsidRPr="009E385C">
        <w:rPr>
          <w:rFonts w:ascii="仿宋_GB2312" w:eastAsia="仿宋_GB2312" w:hint="eastAsia"/>
          <w:sz w:val="30"/>
          <w:szCs w:val="30"/>
        </w:rPr>
        <w:t>。</w:t>
      </w:r>
      <w:r w:rsidR="000F0703" w:rsidRPr="007A5FAB">
        <w:rPr>
          <w:rFonts w:ascii="仿宋_GB2312" w:eastAsia="仿宋_GB2312" w:hint="eastAsia"/>
          <w:sz w:val="30"/>
          <w:szCs w:val="30"/>
        </w:rPr>
        <w:t>强化园区的环境综合管理，开展企业环境管理体系认证，构建园区、企业和产品等不同层次的环境治理和管理体系，最大限度地降低污染物排放水平。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6、基础设施方面。</w:t>
      </w:r>
      <w:r w:rsidR="00B840BB">
        <w:rPr>
          <w:rFonts w:ascii="仿宋_GB2312" w:eastAsia="仿宋_GB2312" w:hint="eastAsia"/>
          <w:sz w:val="30"/>
          <w:szCs w:val="30"/>
        </w:rPr>
        <w:t>按照</w:t>
      </w:r>
      <w:r w:rsidRPr="007A5FAB">
        <w:rPr>
          <w:rFonts w:ascii="仿宋_GB2312" w:eastAsia="仿宋_GB2312" w:hint="eastAsia"/>
          <w:sz w:val="30"/>
          <w:szCs w:val="30"/>
        </w:rPr>
        <w:t>园区各类基础设施的共建共享、集成优化</w:t>
      </w:r>
      <w:r w:rsidR="004D3C9B" w:rsidRPr="007A5FAB">
        <w:rPr>
          <w:rFonts w:ascii="仿宋_GB2312" w:eastAsia="仿宋_GB2312" w:hint="eastAsia"/>
          <w:sz w:val="30"/>
          <w:szCs w:val="30"/>
        </w:rPr>
        <w:t>，降低基础设施建设和运行成本，提高运行效率，使园区生态环境优美</w:t>
      </w:r>
      <w:r w:rsidR="00B840BB">
        <w:rPr>
          <w:rFonts w:ascii="仿宋_GB2312" w:eastAsia="仿宋_GB2312" w:hint="eastAsia"/>
          <w:sz w:val="30"/>
          <w:szCs w:val="30"/>
        </w:rPr>
        <w:t>的要求</w:t>
      </w:r>
      <w:r w:rsidRPr="007A5FAB">
        <w:rPr>
          <w:rFonts w:ascii="仿宋_GB2312" w:eastAsia="仿宋_GB2312" w:hint="eastAsia"/>
          <w:sz w:val="30"/>
          <w:szCs w:val="30"/>
        </w:rPr>
        <w:t>，提出园区内运输、供水、供电、照明、通讯、建筑和环保等基础设施的改造任务。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7、运行管理方面。要突出管理体制机制创新，明确园区循环化改造管理机构，</w:t>
      </w:r>
      <w:r w:rsidR="005A0021" w:rsidRPr="009E385C">
        <w:rPr>
          <w:rFonts w:ascii="仿宋_GB2312" w:eastAsia="仿宋_GB2312" w:hint="eastAsia"/>
          <w:sz w:val="30"/>
          <w:szCs w:val="30"/>
        </w:rPr>
        <w:t>建设园区能源资源环境管理平台和统计体系，</w:t>
      </w:r>
      <w:r w:rsidR="005A0021" w:rsidRPr="007A5FAB">
        <w:rPr>
          <w:rFonts w:ascii="仿宋_GB2312" w:eastAsia="仿宋_GB2312" w:hint="eastAsia"/>
          <w:sz w:val="30"/>
          <w:szCs w:val="30"/>
        </w:rPr>
        <w:t>园区废物交换平台，</w:t>
      </w:r>
      <w:r w:rsidR="005A0021" w:rsidRPr="009E385C">
        <w:rPr>
          <w:rFonts w:ascii="仿宋_GB2312" w:eastAsia="仿宋_GB2312" w:hint="eastAsia"/>
          <w:sz w:val="30"/>
          <w:szCs w:val="30"/>
        </w:rPr>
        <w:t>循环经济技术研发及孵化中心等公共服务设施</w:t>
      </w:r>
      <w:r w:rsidR="005A0021">
        <w:rPr>
          <w:rFonts w:ascii="仿宋_GB2312" w:eastAsia="仿宋_GB2312" w:hint="eastAsia"/>
          <w:sz w:val="30"/>
          <w:szCs w:val="30"/>
        </w:rPr>
        <w:t>，</w:t>
      </w:r>
      <w:r w:rsidR="005A0021" w:rsidRPr="007A5FAB">
        <w:rPr>
          <w:rFonts w:ascii="仿宋_GB2312" w:eastAsia="仿宋_GB2312" w:hint="eastAsia"/>
          <w:sz w:val="30"/>
          <w:szCs w:val="30"/>
        </w:rPr>
        <w:t>进行物质流分析和管理</w:t>
      </w:r>
      <w:r w:rsidR="005A0021">
        <w:rPr>
          <w:rFonts w:ascii="仿宋_GB2312" w:eastAsia="仿宋_GB2312" w:hint="eastAsia"/>
          <w:sz w:val="30"/>
          <w:szCs w:val="30"/>
        </w:rPr>
        <w:t>。</w:t>
      </w:r>
      <w:r w:rsidRPr="007A5FAB">
        <w:rPr>
          <w:rFonts w:ascii="仿宋_GB2312" w:eastAsia="仿宋_GB2312" w:hint="eastAsia"/>
          <w:sz w:val="30"/>
          <w:szCs w:val="30"/>
        </w:rPr>
        <w:t>制定并实施循环经济相关技术研发和应用的激励政策</w:t>
      </w:r>
      <w:r w:rsidR="00024A2A">
        <w:rPr>
          <w:rFonts w:ascii="仿宋_GB2312" w:eastAsia="仿宋_GB2312" w:hint="eastAsia"/>
          <w:sz w:val="30"/>
          <w:szCs w:val="30"/>
        </w:rPr>
        <w:t>，</w:t>
      </w:r>
      <w:r w:rsidR="00024A2A" w:rsidRPr="009E385C">
        <w:rPr>
          <w:rFonts w:ascii="仿宋_GB2312" w:eastAsia="仿宋_GB2312" w:hint="eastAsia"/>
          <w:sz w:val="30"/>
          <w:szCs w:val="30"/>
        </w:rPr>
        <w:t>制定入园企业、项目的准入标准等实现运行管理规范化。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bookmarkStart w:id="54" w:name="_Toc112138468"/>
      <w:bookmarkStart w:id="55" w:name="_Toc114562894"/>
      <w:bookmarkStart w:id="56" w:name="_Toc114996491"/>
      <w:bookmarkEnd w:id="52"/>
      <w:bookmarkEnd w:id="53"/>
      <w:r w:rsidRPr="007A5FAB">
        <w:rPr>
          <w:rFonts w:ascii="楷体_GB2312" w:eastAsia="楷体_GB2312" w:hint="eastAsia"/>
          <w:sz w:val="30"/>
          <w:szCs w:val="30"/>
        </w:rPr>
        <w:t>（六）重点支</w:t>
      </w:r>
      <w:bookmarkEnd w:id="54"/>
      <w:bookmarkEnd w:id="55"/>
      <w:bookmarkEnd w:id="56"/>
      <w:r w:rsidRPr="007A5FAB">
        <w:rPr>
          <w:rFonts w:ascii="楷体_GB2312" w:eastAsia="楷体_GB2312" w:hint="eastAsia"/>
          <w:sz w:val="30"/>
          <w:szCs w:val="30"/>
        </w:rPr>
        <w:t>撑项目</w:t>
      </w:r>
      <w:bookmarkStart w:id="57" w:name="_Toc101667587"/>
      <w:bookmarkStart w:id="58" w:name="_Toc101670829"/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lastRenderedPageBreak/>
        <w:t>针对园区循环化改造的目标和任务，提出拟建设的重点支撑项目：</w:t>
      </w:r>
    </w:p>
    <w:p w:rsidR="00464710" w:rsidRDefault="009A64E5" w:rsidP="007A5FAB">
      <w:pPr>
        <w:tabs>
          <w:tab w:val="center" w:pos="4476"/>
        </w:tabs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1、项目建设总表。</w:t>
      </w:r>
      <w:r w:rsidR="00D20F0D">
        <w:rPr>
          <w:rFonts w:ascii="仿宋_GB2312" w:eastAsia="仿宋_GB2312" w:hint="eastAsia"/>
          <w:sz w:val="30"/>
          <w:szCs w:val="30"/>
        </w:rPr>
        <w:t>将重点支撑项目分列为“拟申请中央财政资金支持的项目”和“自主实施的项目”两个表，其中“拟申请中央财政资金支持的项目”</w:t>
      </w:r>
      <w:r w:rsidR="000127C1">
        <w:rPr>
          <w:rFonts w:ascii="仿宋_GB2312" w:eastAsia="仿宋_GB2312" w:hint="eastAsia"/>
          <w:sz w:val="30"/>
          <w:szCs w:val="30"/>
        </w:rPr>
        <w:t>表</w:t>
      </w:r>
      <w:r w:rsidR="00D20F0D">
        <w:rPr>
          <w:rFonts w:ascii="仿宋_GB2312" w:eastAsia="仿宋_GB2312" w:hint="eastAsia"/>
          <w:sz w:val="30"/>
          <w:szCs w:val="30"/>
        </w:rPr>
        <w:t>主要</w:t>
      </w:r>
      <w:r w:rsidRPr="007A5FAB">
        <w:rPr>
          <w:rFonts w:ascii="仿宋_GB2312" w:eastAsia="仿宋_GB2312"/>
          <w:sz w:val="30"/>
          <w:szCs w:val="30"/>
        </w:rPr>
        <w:t>筛选和提出</w:t>
      </w:r>
      <w:r w:rsidR="00464710">
        <w:rPr>
          <w:rFonts w:ascii="仿宋_GB2312" w:eastAsia="仿宋_GB2312" w:hint="eastAsia"/>
          <w:sz w:val="30"/>
          <w:szCs w:val="30"/>
        </w:rPr>
        <w:t>以下</w:t>
      </w:r>
      <w:r w:rsidR="005644EA">
        <w:rPr>
          <w:rFonts w:ascii="仿宋_GB2312" w:eastAsia="仿宋_GB2312" w:hint="eastAsia"/>
          <w:sz w:val="30"/>
          <w:szCs w:val="30"/>
        </w:rPr>
        <w:t>三</w:t>
      </w:r>
      <w:r w:rsidR="00464710">
        <w:rPr>
          <w:rFonts w:ascii="仿宋_GB2312" w:eastAsia="仿宋_GB2312" w:hint="eastAsia"/>
          <w:sz w:val="30"/>
          <w:szCs w:val="30"/>
        </w:rPr>
        <w:t>类项目：i)园区污染物集中处理</w:t>
      </w:r>
      <w:r w:rsidR="008E01A5">
        <w:rPr>
          <w:rFonts w:ascii="仿宋_GB2312" w:eastAsia="仿宋_GB2312" w:hint="eastAsia"/>
          <w:sz w:val="30"/>
          <w:szCs w:val="30"/>
        </w:rPr>
        <w:t>、</w:t>
      </w:r>
      <w:r w:rsidR="00464710">
        <w:rPr>
          <w:rFonts w:ascii="仿宋_GB2312" w:eastAsia="仿宋_GB2312" w:hint="eastAsia"/>
          <w:sz w:val="30"/>
          <w:szCs w:val="30"/>
        </w:rPr>
        <w:t>中水回用、能量梯级利用</w:t>
      </w:r>
      <w:r w:rsidR="008E01A5">
        <w:rPr>
          <w:rFonts w:ascii="仿宋_GB2312" w:eastAsia="仿宋_GB2312" w:hint="eastAsia"/>
          <w:sz w:val="30"/>
          <w:szCs w:val="30"/>
        </w:rPr>
        <w:t>、综合管廊</w:t>
      </w:r>
      <w:r w:rsidR="00464710">
        <w:rPr>
          <w:rFonts w:ascii="仿宋_GB2312" w:eastAsia="仿宋_GB2312" w:hint="eastAsia"/>
          <w:sz w:val="30"/>
          <w:szCs w:val="30"/>
        </w:rPr>
        <w:t>、集中供热供气供物料等园区基础设施改造提升项目；ii)园区能源资源环境管理平台、循环经济技术研发及孵化中心等公共服务平台项目；iii)支撑园区内主导产业链、能明显提升园区资源环境绩效的关键补链项目。</w:t>
      </w:r>
    </w:p>
    <w:p w:rsidR="00E61CB1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2、项目</w:t>
      </w:r>
      <w:r w:rsidR="00E61CB1" w:rsidRPr="007A5FAB">
        <w:rPr>
          <w:rFonts w:ascii="仿宋_GB2312" w:eastAsia="仿宋_GB2312" w:hint="eastAsia"/>
          <w:sz w:val="30"/>
          <w:szCs w:val="30"/>
        </w:rPr>
        <w:t>基本</w:t>
      </w:r>
      <w:r w:rsidRPr="007A5FAB">
        <w:rPr>
          <w:rFonts w:ascii="仿宋_GB2312" w:eastAsia="仿宋_GB2312" w:hint="eastAsia"/>
          <w:sz w:val="30"/>
          <w:szCs w:val="30"/>
        </w:rPr>
        <w:t>情况。每个项目建设的背景、必要性与园区循环化改造的关系</w:t>
      </w:r>
      <w:r w:rsidR="00B840BB">
        <w:rPr>
          <w:rFonts w:ascii="仿宋_GB2312" w:eastAsia="仿宋_GB2312" w:hint="eastAsia"/>
          <w:sz w:val="30"/>
          <w:szCs w:val="30"/>
        </w:rPr>
        <w:t>，</w:t>
      </w:r>
      <w:r w:rsidR="00E25F73" w:rsidRPr="007A5FAB">
        <w:rPr>
          <w:rFonts w:ascii="仿宋_GB2312" w:eastAsia="仿宋_GB2312" w:hint="eastAsia"/>
          <w:sz w:val="30"/>
          <w:szCs w:val="30"/>
        </w:rPr>
        <w:t>比较</w:t>
      </w:r>
      <w:r w:rsidRPr="007A5FAB">
        <w:rPr>
          <w:rFonts w:ascii="仿宋_GB2312" w:eastAsia="仿宋_GB2312" w:hint="eastAsia"/>
          <w:sz w:val="30"/>
          <w:szCs w:val="30"/>
        </w:rPr>
        <w:t>详细</w:t>
      </w:r>
      <w:r w:rsidR="00E25F73" w:rsidRPr="007A5FAB">
        <w:rPr>
          <w:rFonts w:ascii="仿宋_GB2312" w:eastAsia="仿宋_GB2312" w:hint="eastAsia"/>
          <w:sz w:val="30"/>
          <w:szCs w:val="30"/>
        </w:rPr>
        <w:t>的</w:t>
      </w:r>
      <w:r w:rsidRPr="007A5FAB">
        <w:rPr>
          <w:rFonts w:ascii="仿宋_GB2312" w:eastAsia="仿宋_GB2312" w:hint="eastAsia"/>
          <w:sz w:val="30"/>
          <w:szCs w:val="30"/>
        </w:rPr>
        <w:t>建设内容、产能、工艺流程及先进性分析</w:t>
      </w:r>
      <w:r w:rsidR="00B840BB">
        <w:rPr>
          <w:rFonts w:ascii="仿宋_GB2312" w:eastAsia="仿宋_GB2312" w:hint="eastAsia"/>
          <w:sz w:val="30"/>
          <w:szCs w:val="30"/>
        </w:rPr>
        <w:t>，</w:t>
      </w:r>
      <w:r w:rsidRPr="007A5FAB">
        <w:rPr>
          <w:rFonts w:ascii="仿宋_GB2312" w:eastAsia="仿宋_GB2312" w:hint="eastAsia"/>
          <w:sz w:val="30"/>
          <w:szCs w:val="30"/>
        </w:rPr>
        <w:t>主要技术设备及先进性分析</w:t>
      </w:r>
      <w:r w:rsidR="00B840BB">
        <w:rPr>
          <w:rFonts w:ascii="仿宋_GB2312" w:eastAsia="仿宋_GB2312" w:hint="eastAsia"/>
          <w:sz w:val="30"/>
          <w:szCs w:val="30"/>
        </w:rPr>
        <w:t>，</w:t>
      </w:r>
      <w:r w:rsidRPr="007A5FAB">
        <w:rPr>
          <w:rFonts w:ascii="仿宋_GB2312" w:eastAsia="仿宋_GB2312" w:hint="eastAsia"/>
          <w:sz w:val="30"/>
          <w:szCs w:val="30"/>
        </w:rPr>
        <w:t>资金筹措方案，效益分析</w:t>
      </w:r>
      <w:r w:rsidR="00B840BB">
        <w:rPr>
          <w:rFonts w:ascii="仿宋_GB2312" w:eastAsia="仿宋_GB2312" w:hint="eastAsia"/>
          <w:sz w:val="30"/>
          <w:szCs w:val="30"/>
        </w:rPr>
        <w:t>等</w:t>
      </w:r>
      <w:r w:rsidRPr="007A5FAB">
        <w:rPr>
          <w:rFonts w:ascii="仿宋_GB2312" w:eastAsia="仿宋_GB2312" w:hint="eastAsia"/>
          <w:sz w:val="30"/>
          <w:szCs w:val="30"/>
        </w:rPr>
        <w:t>。分年度说明建设安排及投资计划。</w:t>
      </w:r>
    </w:p>
    <w:p w:rsidR="009A64E5" w:rsidRPr="007A5FAB" w:rsidRDefault="00E61CB1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3、项目投资估算及构成。要以表格形式详细列明每个项目的投资估算（不含土地购置费）。估算范围至少应包括厂房建设（建筑面积、总额等）、设备购置（设备名称、台套数、价格等）、辅助生产装置和公用工程等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bookmarkStart w:id="59" w:name="_Toc112138469"/>
      <w:bookmarkStart w:id="60" w:name="_Toc114562895"/>
      <w:bookmarkStart w:id="61" w:name="_Toc114996495"/>
      <w:r w:rsidRPr="007A5FAB">
        <w:rPr>
          <w:rFonts w:ascii="楷体_GB2312" w:eastAsia="楷体_GB2312" w:hint="eastAsia"/>
          <w:sz w:val="30"/>
          <w:szCs w:val="30"/>
        </w:rPr>
        <w:t>（七）园区循环化改造效益分析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62" w:name="_Toc114996501"/>
      <w:bookmarkEnd w:id="57"/>
      <w:bookmarkEnd w:id="58"/>
      <w:bookmarkEnd w:id="59"/>
      <w:bookmarkEnd w:id="60"/>
      <w:bookmarkEnd w:id="61"/>
      <w:r w:rsidRPr="007A5FAB">
        <w:rPr>
          <w:rFonts w:ascii="仿宋_GB2312" w:eastAsia="仿宋_GB2312"/>
          <w:sz w:val="30"/>
          <w:szCs w:val="30"/>
        </w:rPr>
        <w:t>重点对</w:t>
      </w:r>
      <w:r w:rsidRPr="007A5FAB">
        <w:rPr>
          <w:rFonts w:ascii="仿宋_GB2312" w:eastAsia="仿宋_GB2312" w:hint="eastAsia"/>
          <w:sz w:val="30"/>
          <w:szCs w:val="30"/>
        </w:rPr>
        <w:t>园区循环化改造</w:t>
      </w:r>
      <w:r w:rsidRPr="007A5FAB">
        <w:rPr>
          <w:rFonts w:ascii="仿宋_GB2312" w:eastAsia="仿宋_GB2312"/>
          <w:sz w:val="30"/>
          <w:szCs w:val="30"/>
        </w:rPr>
        <w:t>的综合效益进行分析评价，对</w:t>
      </w:r>
      <w:r w:rsidRPr="007A5FAB">
        <w:rPr>
          <w:rFonts w:ascii="仿宋_GB2312" w:eastAsia="仿宋_GB2312" w:hint="eastAsia"/>
          <w:sz w:val="30"/>
          <w:szCs w:val="30"/>
        </w:rPr>
        <w:t>园区循环化改造</w:t>
      </w:r>
      <w:r w:rsidRPr="007A5FAB">
        <w:rPr>
          <w:rFonts w:ascii="仿宋_GB2312" w:eastAsia="仿宋_GB2312"/>
          <w:sz w:val="30"/>
          <w:szCs w:val="30"/>
        </w:rPr>
        <w:t>的各项成本及收益进行初步</w:t>
      </w:r>
      <w:r w:rsidRPr="007A5FAB">
        <w:rPr>
          <w:rFonts w:ascii="仿宋_GB2312" w:eastAsia="仿宋_GB2312" w:hint="eastAsia"/>
          <w:sz w:val="30"/>
          <w:szCs w:val="30"/>
        </w:rPr>
        <w:t>地</w:t>
      </w:r>
      <w:r w:rsidRPr="007A5FAB">
        <w:rPr>
          <w:rFonts w:ascii="仿宋_GB2312" w:eastAsia="仿宋_GB2312"/>
          <w:sz w:val="30"/>
          <w:szCs w:val="30"/>
        </w:rPr>
        <w:t>核算，评估</w:t>
      </w:r>
      <w:r w:rsidRPr="007A5FAB">
        <w:rPr>
          <w:rFonts w:ascii="仿宋_GB2312" w:eastAsia="仿宋_GB2312" w:hint="eastAsia"/>
          <w:sz w:val="30"/>
          <w:szCs w:val="30"/>
        </w:rPr>
        <w:t>园区循环化改造</w:t>
      </w:r>
      <w:r w:rsidRPr="007A5FAB">
        <w:rPr>
          <w:rFonts w:ascii="仿宋_GB2312" w:eastAsia="仿宋_GB2312"/>
          <w:sz w:val="30"/>
          <w:szCs w:val="30"/>
        </w:rPr>
        <w:t>的成</w:t>
      </w:r>
      <w:bookmarkStart w:id="63" w:name="_Toc114996502"/>
      <w:bookmarkEnd w:id="62"/>
      <w:r w:rsidRPr="007A5FAB">
        <w:rPr>
          <w:rFonts w:ascii="仿宋_GB2312" w:eastAsia="仿宋_GB2312"/>
          <w:sz w:val="30"/>
          <w:szCs w:val="30"/>
        </w:rPr>
        <w:t>效。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lastRenderedPageBreak/>
        <w:t>1、</w:t>
      </w:r>
      <w:r w:rsidRPr="007A5FAB">
        <w:rPr>
          <w:rFonts w:ascii="仿宋_GB2312" w:eastAsia="仿宋_GB2312"/>
          <w:sz w:val="30"/>
          <w:szCs w:val="30"/>
        </w:rPr>
        <w:t>经</w:t>
      </w:r>
      <w:bookmarkEnd w:id="63"/>
      <w:r w:rsidRPr="007A5FAB">
        <w:rPr>
          <w:rFonts w:ascii="仿宋_GB2312" w:eastAsia="仿宋_GB2312"/>
          <w:sz w:val="30"/>
          <w:szCs w:val="30"/>
        </w:rPr>
        <w:t>济效益分析</w:t>
      </w:r>
      <w:r w:rsidRPr="007A5FAB">
        <w:rPr>
          <w:rFonts w:ascii="仿宋_GB2312" w:eastAsia="仿宋_GB2312" w:hint="eastAsia"/>
          <w:sz w:val="30"/>
          <w:szCs w:val="30"/>
        </w:rPr>
        <w:t>。包括物质减量、循环利用的直接经济效益；污染减排带来的间接经济效益；促进</w:t>
      </w:r>
      <w:r w:rsidRPr="007A5FAB">
        <w:rPr>
          <w:rFonts w:ascii="仿宋_GB2312" w:eastAsia="仿宋_GB2312"/>
          <w:sz w:val="30"/>
          <w:szCs w:val="30"/>
        </w:rPr>
        <w:t>园区本身经济总量稳定增长，同时带动园区所在地区经济增长</w:t>
      </w:r>
      <w:bookmarkStart w:id="64" w:name="_Toc114996503"/>
      <w:r w:rsidRPr="007A5FAB">
        <w:rPr>
          <w:rFonts w:ascii="仿宋_GB2312" w:eastAsia="仿宋_GB2312"/>
          <w:sz w:val="30"/>
          <w:szCs w:val="30"/>
        </w:rPr>
        <w:t>；增强园区活力，提高园区综合竞争能力</w:t>
      </w:r>
      <w:r w:rsidRPr="007A5FAB">
        <w:rPr>
          <w:rFonts w:ascii="仿宋_GB2312" w:eastAsia="仿宋_GB2312" w:hint="eastAsia"/>
          <w:sz w:val="30"/>
          <w:szCs w:val="30"/>
        </w:rPr>
        <w:t>等方面。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2、</w:t>
      </w:r>
      <w:r w:rsidRPr="007A5FAB">
        <w:rPr>
          <w:rFonts w:ascii="仿宋_GB2312" w:eastAsia="仿宋_GB2312"/>
          <w:sz w:val="30"/>
          <w:szCs w:val="30"/>
        </w:rPr>
        <w:t>环</w:t>
      </w:r>
      <w:bookmarkEnd w:id="64"/>
      <w:r w:rsidRPr="007A5FAB">
        <w:rPr>
          <w:rFonts w:ascii="仿宋_GB2312" w:eastAsia="仿宋_GB2312"/>
          <w:sz w:val="30"/>
          <w:szCs w:val="30"/>
        </w:rPr>
        <w:t>境效益</w:t>
      </w:r>
      <w:r w:rsidRPr="007A5FAB">
        <w:rPr>
          <w:rFonts w:ascii="仿宋_GB2312" w:eastAsia="仿宋_GB2312" w:hint="eastAsia"/>
          <w:sz w:val="30"/>
          <w:szCs w:val="30"/>
        </w:rPr>
        <w:t>分析。园区及</w:t>
      </w:r>
      <w:r w:rsidRPr="007A5FAB">
        <w:rPr>
          <w:rFonts w:ascii="仿宋_GB2312" w:eastAsia="仿宋_GB2312"/>
          <w:sz w:val="30"/>
          <w:szCs w:val="30"/>
        </w:rPr>
        <w:t>周边地区水、大气和土壤环境</w:t>
      </w:r>
      <w:r w:rsidRPr="007A5FAB">
        <w:rPr>
          <w:rFonts w:ascii="仿宋_GB2312" w:eastAsia="仿宋_GB2312" w:hint="eastAsia"/>
          <w:sz w:val="30"/>
          <w:szCs w:val="30"/>
        </w:rPr>
        <w:t>质量的</w:t>
      </w:r>
      <w:r w:rsidRPr="007A5FAB">
        <w:rPr>
          <w:rFonts w:ascii="仿宋_GB2312" w:eastAsia="仿宋_GB2312"/>
          <w:sz w:val="30"/>
          <w:szCs w:val="30"/>
        </w:rPr>
        <w:t>改善；</w:t>
      </w:r>
      <w:r w:rsidRPr="007A5FAB">
        <w:rPr>
          <w:rFonts w:ascii="仿宋_GB2312" w:eastAsia="仿宋_GB2312" w:hint="eastAsia"/>
          <w:sz w:val="30"/>
          <w:szCs w:val="30"/>
        </w:rPr>
        <w:t>废弃物资源化利用率的提高；</w:t>
      </w:r>
      <w:r w:rsidRPr="007A5FAB">
        <w:rPr>
          <w:rFonts w:ascii="仿宋_GB2312" w:eastAsia="仿宋_GB2312"/>
          <w:sz w:val="30"/>
          <w:szCs w:val="30"/>
        </w:rPr>
        <w:t>降低对自然资源的需求，减少能源消耗</w:t>
      </w:r>
      <w:r w:rsidRPr="007A5FAB">
        <w:rPr>
          <w:rFonts w:ascii="仿宋_GB2312" w:eastAsia="仿宋_GB2312" w:hint="eastAsia"/>
          <w:sz w:val="30"/>
          <w:szCs w:val="30"/>
        </w:rPr>
        <w:t>；污染物排放量的减少。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3、</w:t>
      </w:r>
      <w:r w:rsidRPr="007A5FAB">
        <w:rPr>
          <w:rFonts w:ascii="仿宋_GB2312" w:eastAsia="仿宋_GB2312"/>
          <w:sz w:val="30"/>
          <w:szCs w:val="30"/>
        </w:rPr>
        <w:t>社会效益分析</w:t>
      </w:r>
      <w:r w:rsidRPr="007A5FAB">
        <w:rPr>
          <w:rFonts w:ascii="仿宋_GB2312" w:eastAsia="仿宋_GB2312" w:hint="eastAsia"/>
          <w:sz w:val="30"/>
          <w:szCs w:val="30"/>
        </w:rPr>
        <w:t>。包括扩大社会就业，</w:t>
      </w:r>
      <w:r w:rsidRPr="007A5FAB">
        <w:rPr>
          <w:rFonts w:ascii="仿宋_GB2312" w:eastAsia="仿宋_GB2312"/>
          <w:sz w:val="30"/>
          <w:szCs w:val="30"/>
        </w:rPr>
        <w:t>促进居民生活质量的全面提高</w:t>
      </w:r>
      <w:r w:rsidRPr="007A5FAB">
        <w:rPr>
          <w:rFonts w:ascii="仿宋_GB2312" w:eastAsia="仿宋_GB2312" w:hint="eastAsia"/>
          <w:sz w:val="30"/>
          <w:szCs w:val="30"/>
        </w:rPr>
        <w:t>，促进当地社会和谐</w:t>
      </w:r>
      <w:bookmarkStart w:id="65" w:name="_Toc101667588"/>
      <w:bookmarkStart w:id="66" w:name="_Toc101670830"/>
      <w:bookmarkStart w:id="67" w:name="_Toc112138473"/>
      <w:bookmarkStart w:id="68" w:name="_Toc114562899"/>
      <w:bookmarkStart w:id="69" w:name="_Toc114996504"/>
      <w:r w:rsidRPr="007A5FAB">
        <w:rPr>
          <w:rFonts w:ascii="仿宋_GB2312" w:eastAsia="仿宋_GB2312" w:hint="eastAsia"/>
          <w:sz w:val="30"/>
          <w:szCs w:val="30"/>
        </w:rPr>
        <w:t>等方面。</w:t>
      </w:r>
    </w:p>
    <w:p w:rsidR="009A64E5" w:rsidRPr="007A5FAB" w:rsidRDefault="009A64E5" w:rsidP="007A5FAB">
      <w:pPr>
        <w:spacing w:line="588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7A5FAB">
        <w:rPr>
          <w:rFonts w:ascii="楷体_GB2312" w:eastAsia="楷体_GB2312" w:hint="eastAsia"/>
          <w:sz w:val="30"/>
          <w:szCs w:val="30"/>
        </w:rPr>
        <w:t>（八）</w:t>
      </w:r>
      <w:bookmarkEnd w:id="65"/>
      <w:bookmarkEnd w:id="66"/>
      <w:bookmarkEnd w:id="67"/>
      <w:bookmarkEnd w:id="68"/>
      <w:bookmarkEnd w:id="69"/>
      <w:r w:rsidRPr="007A5FAB">
        <w:rPr>
          <w:rFonts w:ascii="楷体_GB2312" w:eastAsia="楷体_GB2312" w:hint="eastAsia"/>
          <w:sz w:val="30"/>
          <w:szCs w:val="30"/>
        </w:rPr>
        <w:t>保障措施</w:t>
      </w:r>
    </w:p>
    <w:p w:rsidR="00047E70" w:rsidRDefault="009A64E5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主要包括：组织保障体系、</w:t>
      </w:r>
      <w:r w:rsidRPr="007A5FAB">
        <w:rPr>
          <w:rFonts w:ascii="仿宋_GB2312" w:eastAsia="仿宋_GB2312"/>
          <w:sz w:val="30"/>
          <w:szCs w:val="30"/>
        </w:rPr>
        <w:t>政策保</w:t>
      </w:r>
      <w:bookmarkStart w:id="70" w:name="_Toc114996514"/>
      <w:bookmarkStart w:id="71" w:name="_Toc112138476"/>
      <w:bookmarkStart w:id="72" w:name="_Toc114562902"/>
      <w:bookmarkStart w:id="73" w:name="_Toc114996509"/>
      <w:bookmarkStart w:id="74" w:name="_Toc117301704"/>
      <w:r w:rsidRPr="007A5FAB">
        <w:rPr>
          <w:rFonts w:ascii="仿宋_GB2312" w:eastAsia="仿宋_GB2312"/>
          <w:sz w:val="30"/>
          <w:szCs w:val="30"/>
        </w:rPr>
        <w:t>障</w:t>
      </w:r>
      <w:r w:rsidRPr="007A5FAB">
        <w:rPr>
          <w:rFonts w:ascii="仿宋_GB2312" w:eastAsia="仿宋_GB2312" w:hint="eastAsia"/>
          <w:sz w:val="30"/>
          <w:szCs w:val="30"/>
        </w:rPr>
        <w:t>体系</w:t>
      </w:r>
      <w:r w:rsidRPr="007A5FAB">
        <w:rPr>
          <w:rFonts w:ascii="仿宋_GB2312" w:eastAsia="仿宋_GB2312"/>
          <w:sz w:val="30"/>
          <w:szCs w:val="30"/>
        </w:rPr>
        <w:t>、</w:t>
      </w:r>
      <w:r w:rsidRPr="007A5FAB">
        <w:rPr>
          <w:rFonts w:ascii="仿宋_GB2312" w:eastAsia="仿宋_GB2312" w:hint="eastAsia"/>
          <w:sz w:val="30"/>
          <w:szCs w:val="30"/>
        </w:rPr>
        <w:t>技术支撑体系、公共服务平台建设、统计评价考核体系、污染防治监督管理体制、产业链接的风险分担和保障体系、</w:t>
      </w:r>
      <w:r w:rsidRPr="007A5FAB">
        <w:rPr>
          <w:rFonts w:ascii="仿宋_GB2312" w:eastAsia="仿宋_GB2312"/>
          <w:sz w:val="30"/>
          <w:szCs w:val="30"/>
        </w:rPr>
        <w:t>公众参与、宣传教育与交流以及能够保障</w:t>
      </w:r>
      <w:r w:rsidRPr="007A5FAB">
        <w:rPr>
          <w:rFonts w:ascii="仿宋_GB2312" w:eastAsia="仿宋_GB2312" w:hint="eastAsia"/>
          <w:sz w:val="30"/>
          <w:szCs w:val="30"/>
        </w:rPr>
        <w:t>园区循环化改造</w:t>
      </w:r>
      <w:r w:rsidRPr="007A5FAB">
        <w:rPr>
          <w:rFonts w:ascii="仿宋_GB2312" w:eastAsia="仿宋_GB2312"/>
          <w:sz w:val="30"/>
          <w:szCs w:val="30"/>
        </w:rPr>
        <w:t>顺利开展的其他措施。</w:t>
      </w:r>
      <w:bookmarkEnd w:id="70"/>
      <w:bookmarkEnd w:id="71"/>
      <w:bookmarkEnd w:id="72"/>
      <w:bookmarkEnd w:id="73"/>
      <w:bookmarkEnd w:id="74"/>
    </w:p>
    <w:p w:rsidR="00CB2A60" w:rsidRPr="007A5FAB" w:rsidRDefault="00CB2A60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9A64E5" w:rsidRPr="007A5FAB" w:rsidRDefault="00047E70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附</w:t>
      </w:r>
      <w:r w:rsidR="00AD548E" w:rsidRPr="007A5FAB">
        <w:rPr>
          <w:rFonts w:ascii="仿宋_GB2312" w:eastAsia="仿宋_GB2312" w:hint="eastAsia"/>
          <w:sz w:val="30"/>
          <w:szCs w:val="30"/>
        </w:rPr>
        <w:t>表</w:t>
      </w:r>
      <w:r w:rsidR="00CB2A60">
        <w:rPr>
          <w:rFonts w:ascii="仿宋_GB2312" w:eastAsia="仿宋_GB2312" w:hint="eastAsia"/>
          <w:sz w:val="30"/>
          <w:szCs w:val="30"/>
        </w:rPr>
        <w:t>1</w:t>
      </w:r>
      <w:r w:rsidR="009A64E5" w:rsidRPr="007A5FAB">
        <w:rPr>
          <w:rFonts w:ascii="仿宋_GB2312" w:eastAsia="仿宋_GB2312" w:hint="eastAsia"/>
          <w:sz w:val="30"/>
          <w:szCs w:val="30"/>
        </w:rPr>
        <w:t>：园区循环化改造参考指标</w:t>
      </w:r>
    </w:p>
    <w:p w:rsidR="00AD548E" w:rsidRPr="007A5FAB" w:rsidRDefault="00CB2A60" w:rsidP="007A5FAB">
      <w:pPr>
        <w:spacing w:line="58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A5FAB">
        <w:rPr>
          <w:rFonts w:ascii="仿宋_GB2312" w:eastAsia="仿宋_GB2312" w:hint="eastAsia"/>
          <w:sz w:val="30"/>
          <w:szCs w:val="30"/>
        </w:rPr>
        <w:t>附表</w:t>
      </w:r>
      <w:r>
        <w:rPr>
          <w:rFonts w:ascii="仿宋_GB2312" w:eastAsia="仿宋_GB2312" w:hint="eastAsia"/>
          <w:sz w:val="30"/>
          <w:szCs w:val="30"/>
        </w:rPr>
        <w:t>2</w:t>
      </w:r>
      <w:r w:rsidRPr="007A5FAB">
        <w:rPr>
          <w:rFonts w:ascii="仿宋_GB2312" w:eastAsia="仿宋_GB2312" w:hint="eastAsia"/>
          <w:sz w:val="30"/>
          <w:szCs w:val="30"/>
        </w:rPr>
        <w:t>：</w:t>
      </w:r>
      <w:r w:rsidR="00E02F33" w:rsidRPr="007A5FAB">
        <w:rPr>
          <w:rFonts w:ascii="仿宋_GB2312" w:eastAsia="仿宋_GB2312" w:hint="eastAsia"/>
          <w:sz w:val="30"/>
          <w:szCs w:val="30"/>
        </w:rPr>
        <w:t>园区循环化改造项目汇总表</w:t>
      </w:r>
    </w:p>
    <w:p w:rsidR="009A64E5" w:rsidRPr="00D51BDA" w:rsidRDefault="009A64E5" w:rsidP="009A64E5">
      <w:pPr>
        <w:spacing w:line="360" w:lineRule="auto"/>
        <w:rPr>
          <w:rFonts w:ascii="楷体_GB2312" w:eastAsia="楷体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D51BDA">
        <w:rPr>
          <w:rFonts w:ascii="楷体_GB2312" w:eastAsia="楷体_GB2312" w:hint="eastAsia"/>
          <w:sz w:val="30"/>
          <w:szCs w:val="30"/>
        </w:rPr>
        <w:lastRenderedPageBreak/>
        <w:t>附</w:t>
      </w:r>
      <w:r w:rsidR="00AD548E" w:rsidRPr="00D51BDA">
        <w:rPr>
          <w:rFonts w:ascii="楷体_GB2312" w:eastAsia="楷体_GB2312" w:hint="eastAsia"/>
          <w:sz w:val="30"/>
          <w:szCs w:val="30"/>
        </w:rPr>
        <w:t>表</w:t>
      </w:r>
      <w:r w:rsidR="00D545DD" w:rsidRPr="00BA5E92">
        <w:rPr>
          <w:rFonts w:eastAsia="楷体_GB2312"/>
          <w:sz w:val="30"/>
          <w:szCs w:val="30"/>
        </w:rPr>
        <w:t>1</w:t>
      </w:r>
      <w:r w:rsidR="00047E70" w:rsidRPr="00D51BDA">
        <w:rPr>
          <w:rFonts w:ascii="楷体_GB2312" w:eastAsia="楷体_GB2312" w:hint="eastAsia"/>
          <w:sz w:val="30"/>
          <w:szCs w:val="30"/>
        </w:rPr>
        <w:t>：</w:t>
      </w:r>
    </w:p>
    <w:p w:rsidR="009A64E5" w:rsidRDefault="009A64E5" w:rsidP="0032654E">
      <w:pPr>
        <w:spacing w:before="100" w:beforeAutospacing="1"/>
        <w:jc w:val="center"/>
        <w:rPr>
          <w:rFonts w:ascii="黑体" w:eastAsia="黑体" w:hAnsi="宋体"/>
          <w:sz w:val="30"/>
          <w:szCs w:val="30"/>
        </w:rPr>
      </w:pPr>
      <w:r w:rsidRPr="00651F0D">
        <w:rPr>
          <w:rFonts w:ascii="黑体" w:eastAsia="黑体" w:hAnsi="宋体" w:hint="eastAsia"/>
          <w:sz w:val="30"/>
          <w:szCs w:val="30"/>
        </w:rPr>
        <w:t>园区循环</w:t>
      </w:r>
      <w:r>
        <w:rPr>
          <w:rFonts w:ascii="黑体" w:eastAsia="黑体" w:hAnsi="宋体" w:hint="eastAsia"/>
          <w:sz w:val="30"/>
          <w:szCs w:val="30"/>
        </w:rPr>
        <w:t>化改造参考指标</w:t>
      </w:r>
    </w:p>
    <w:tbl>
      <w:tblPr>
        <w:tblW w:w="4949" w:type="pct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3294"/>
        <w:gridCol w:w="1559"/>
        <w:gridCol w:w="1040"/>
        <w:gridCol w:w="993"/>
        <w:gridCol w:w="1081"/>
      </w:tblGrid>
      <w:tr w:rsidR="00695C2C" w:rsidRPr="00651F0D" w:rsidTr="00695C2C">
        <w:trPr>
          <w:trHeight w:val="508"/>
          <w:jc w:val="center"/>
        </w:trPr>
        <w:tc>
          <w:tcPr>
            <w:tcW w:w="473" w:type="pct"/>
            <w:shd w:val="clear" w:color="auto" w:fill="auto"/>
            <w:noWrap/>
            <w:vAlign w:val="center"/>
          </w:tcPr>
          <w:p w:rsidR="00047E70" w:rsidRPr="004D7167" w:rsidRDefault="00047E70" w:rsidP="00047E70">
            <w:pPr>
              <w:spacing w:line="24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4D7167">
              <w:rPr>
                <w:rFonts w:ascii="黑体" w:eastAsia="黑体" w:hAnsi="宋体" w:cs="宋体" w:hint="eastAsia"/>
                <w:sz w:val="24"/>
              </w:rPr>
              <w:t>分类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047E70" w:rsidRPr="004D7167" w:rsidRDefault="00047E70" w:rsidP="00047E70">
            <w:pPr>
              <w:spacing w:line="24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4D7167">
              <w:rPr>
                <w:rFonts w:ascii="黑体" w:eastAsia="黑体" w:hAnsi="宋体" w:cs="宋体" w:hint="eastAsia"/>
                <w:sz w:val="24"/>
              </w:rPr>
              <w:t>指标名称</w:t>
            </w:r>
          </w:p>
        </w:tc>
        <w:tc>
          <w:tcPr>
            <w:tcW w:w="886" w:type="pct"/>
            <w:vAlign w:val="center"/>
          </w:tcPr>
          <w:p w:rsidR="00047E70" w:rsidRPr="004D7167" w:rsidRDefault="00047E70" w:rsidP="00047E70">
            <w:pPr>
              <w:spacing w:line="24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4D7167">
              <w:rPr>
                <w:rFonts w:ascii="黑体" w:eastAsia="黑体" w:hAnsi="宋体" w:cs="宋体" w:hint="eastAsia"/>
                <w:sz w:val="24"/>
              </w:rPr>
              <w:t>单位</w:t>
            </w:r>
          </w:p>
        </w:tc>
        <w:tc>
          <w:tcPr>
            <w:tcW w:w="591" w:type="pct"/>
            <w:vAlign w:val="center"/>
          </w:tcPr>
          <w:p w:rsidR="00047E70" w:rsidRPr="004D7167" w:rsidRDefault="00AE29BE" w:rsidP="00464710">
            <w:pPr>
              <w:spacing w:line="24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4D7167">
              <w:rPr>
                <w:rFonts w:ascii="黑体" w:eastAsia="黑体" w:hAnsi="宋体" w:cs="宋体" w:hint="eastAsia"/>
                <w:sz w:val="24"/>
              </w:rPr>
              <w:t>201</w:t>
            </w:r>
            <w:r w:rsidR="00464710">
              <w:rPr>
                <w:rFonts w:ascii="黑体" w:eastAsia="黑体" w:hAnsi="宋体" w:cs="宋体" w:hint="eastAsia"/>
                <w:sz w:val="24"/>
              </w:rPr>
              <w:t>6</w:t>
            </w:r>
            <w:r w:rsidR="00047E70" w:rsidRPr="004D7167">
              <w:rPr>
                <w:rFonts w:ascii="黑体" w:eastAsia="黑体" w:hAnsi="宋体" w:cs="宋体" w:hint="eastAsia"/>
                <w:sz w:val="24"/>
              </w:rPr>
              <w:t>年</w:t>
            </w:r>
          </w:p>
        </w:tc>
        <w:tc>
          <w:tcPr>
            <w:tcW w:w="564" w:type="pct"/>
            <w:vAlign w:val="center"/>
          </w:tcPr>
          <w:p w:rsidR="00047E70" w:rsidRPr="004D7167" w:rsidRDefault="00AE29BE" w:rsidP="00464710">
            <w:pPr>
              <w:spacing w:line="24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4D7167">
              <w:rPr>
                <w:rFonts w:ascii="黑体" w:eastAsia="黑体" w:hAnsi="宋体" w:cs="宋体" w:hint="eastAsia"/>
                <w:sz w:val="24"/>
              </w:rPr>
              <w:t>201</w:t>
            </w:r>
            <w:r w:rsidR="00464710">
              <w:rPr>
                <w:rFonts w:ascii="黑体" w:eastAsia="黑体" w:hAnsi="宋体" w:cs="宋体" w:hint="eastAsia"/>
                <w:sz w:val="24"/>
              </w:rPr>
              <w:t>9</w:t>
            </w:r>
            <w:r w:rsidR="00047E70" w:rsidRPr="004D7167">
              <w:rPr>
                <w:rFonts w:ascii="黑体" w:eastAsia="黑体" w:hAnsi="宋体" w:cs="宋体" w:hint="eastAsia"/>
                <w:sz w:val="24"/>
              </w:rPr>
              <w:t>年</w:t>
            </w:r>
          </w:p>
        </w:tc>
        <w:tc>
          <w:tcPr>
            <w:tcW w:w="614" w:type="pct"/>
            <w:vAlign w:val="center"/>
          </w:tcPr>
          <w:p w:rsidR="00047E70" w:rsidRPr="004D7167" w:rsidRDefault="00AE29BE" w:rsidP="00464710">
            <w:pPr>
              <w:spacing w:line="24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4D7167">
              <w:rPr>
                <w:rFonts w:ascii="黑体" w:eastAsia="黑体" w:hAnsi="宋体" w:cs="宋体" w:hint="eastAsia"/>
                <w:sz w:val="24"/>
              </w:rPr>
              <w:t>20</w:t>
            </w:r>
            <w:r>
              <w:rPr>
                <w:rFonts w:ascii="黑体" w:eastAsia="黑体" w:hAnsi="宋体" w:cs="宋体" w:hint="eastAsia"/>
                <w:sz w:val="24"/>
              </w:rPr>
              <w:t>2</w:t>
            </w:r>
            <w:r w:rsidR="00464710">
              <w:rPr>
                <w:rFonts w:ascii="黑体" w:eastAsia="黑体" w:hAnsi="宋体" w:cs="宋体" w:hint="eastAsia"/>
                <w:sz w:val="24"/>
              </w:rPr>
              <w:t>1</w:t>
            </w:r>
            <w:r w:rsidR="00047E70" w:rsidRPr="004D7167">
              <w:rPr>
                <w:rFonts w:ascii="黑体" w:eastAsia="黑体" w:hAnsi="宋体" w:cs="宋体" w:hint="eastAsia"/>
                <w:sz w:val="24"/>
              </w:rPr>
              <w:t>年</w:t>
            </w: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 w:rsidR="00047E70" w:rsidRPr="00651F0D" w:rsidRDefault="00047E70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资源产出指标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047E70" w:rsidRPr="00DB4C49" w:rsidRDefault="00C94DBC" w:rsidP="00227E7C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园区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GDP</w:t>
            </w:r>
          </w:p>
        </w:tc>
        <w:tc>
          <w:tcPr>
            <w:tcW w:w="886" w:type="pct"/>
            <w:vAlign w:val="center"/>
          </w:tcPr>
          <w:p w:rsidR="00047E70" w:rsidRPr="00651F0D" w:rsidRDefault="0032654E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万元</w:t>
            </w:r>
          </w:p>
        </w:tc>
        <w:tc>
          <w:tcPr>
            <w:tcW w:w="591" w:type="pct"/>
            <w:vAlign w:val="center"/>
          </w:tcPr>
          <w:p w:rsidR="00047E70" w:rsidRPr="00651F0D" w:rsidRDefault="00047E70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047E70" w:rsidRPr="00651F0D" w:rsidRDefault="00047E70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047E70" w:rsidRPr="00651F0D" w:rsidRDefault="00047E70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ED4342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主要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资源产出率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ED4342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元/吨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*能源产出率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万元/吨标煤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227E7C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建设用地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产出率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万元/公顷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227E7C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="00A354AA" w:rsidRPr="00DB4C49">
              <w:rPr>
                <w:rFonts w:ascii="仿宋_GB2312" w:eastAsia="仿宋_GB2312" w:hAnsi="宋体" w:cs="宋体" w:hint="eastAsia"/>
                <w:sz w:val="24"/>
              </w:rPr>
              <w:t>水资源产出率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227E7C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元/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资源消耗指标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*能源消耗总量</w:t>
            </w:r>
          </w:p>
        </w:tc>
        <w:tc>
          <w:tcPr>
            <w:tcW w:w="886" w:type="pct"/>
            <w:vAlign w:val="center"/>
          </w:tcPr>
          <w:p w:rsidR="00A354AA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吨标煤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*水资源消耗总量</w:t>
            </w:r>
          </w:p>
        </w:tc>
        <w:tc>
          <w:tcPr>
            <w:tcW w:w="886" w:type="pct"/>
            <w:vAlign w:val="center"/>
          </w:tcPr>
          <w:p w:rsidR="00A354AA" w:rsidRDefault="0017602F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主要产品1：</w:t>
            </w:r>
            <w:r w:rsidRPr="004D0191"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单位能耗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吨标煤/吨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4D0191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……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主要产品1：</w:t>
            </w:r>
            <w:r w:rsidRPr="004D0191"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单位水耗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立方米/吨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4D0191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……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资源综合利用指标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227E7C" w:rsidP="00ED4342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一般</w:t>
            </w:r>
            <w:r w:rsidR="00A354AA" w:rsidRPr="00DB4C49">
              <w:rPr>
                <w:rFonts w:ascii="仿宋_GB2312" w:eastAsia="仿宋_GB2312" w:hAnsi="宋体" w:cs="宋体" w:hint="eastAsia"/>
                <w:sz w:val="24"/>
              </w:rPr>
              <w:t>工业固体废物综合利用量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ED4342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ED4342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一般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工业固体废物综合利用率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ED4342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％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ED4342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227E7C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规模以上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工业</w:t>
            </w:r>
            <w:r w:rsidR="00227E7C">
              <w:rPr>
                <w:rFonts w:ascii="仿宋_GB2312" w:eastAsia="仿宋_GB2312" w:hAnsi="宋体" w:cs="宋体" w:hint="eastAsia"/>
                <w:sz w:val="24"/>
              </w:rPr>
              <w:t>企业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重复</w:t>
            </w:r>
            <w:r w:rsidR="00227E7C" w:rsidRPr="00DB4C49">
              <w:rPr>
                <w:rFonts w:ascii="仿宋_GB2312" w:eastAsia="仿宋_GB2312" w:hAnsi="宋体" w:cs="宋体" w:hint="eastAsia"/>
                <w:sz w:val="24"/>
              </w:rPr>
              <w:t>用水</w:t>
            </w:r>
            <w:r w:rsidRPr="00DB4C49">
              <w:rPr>
                <w:rFonts w:ascii="仿宋_GB2312" w:eastAsia="仿宋_GB2312" w:hAnsi="宋体" w:cs="宋体" w:hint="eastAsia"/>
                <w:sz w:val="24"/>
              </w:rPr>
              <w:t>率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％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废物排放指标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*二氧化硫排放量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*化学需氧量排放量</w:t>
            </w:r>
          </w:p>
        </w:tc>
        <w:tc>
          <w:tcPr>
            <w:tcW w:w="886" w:type="pct"/>
            <w:vAlign w:val="center"/>
          </w:tcPr>
          <w:p w:rsidR="00A354AA" w:rsidRPr="00651F0D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4D0191" w:rsidRDefault="00A354AA" w:rsidP="004D0191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Pr="004D0191">
              <w:rPr>
                <w:rFonts w:ascii="仿宋_GB2312" w:eastAsia="仿宋_GB2312" w:hAnsi="宋体" w:cs="宋体" w:hint="eastAsia"/>
                <w:sz w:val="24"/>
              </w:rPr>
              <w:t>氨氮排放量</w:t>
            </w:r>
          </w:p>
        </w:tc>
        <w:tc>
          <w:tcPr>
            <w:tcW w:w="886" w:type="pct"/>
            <w:vAlign w:val="center"/>
          </w:tcPr>
          <w:p w:rsidR="00A354AA" w:rsidRPr="005C2DB4" w:rsidRDefault="00A354AA" w:rsidP="005C2DB4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5C2DB4"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*氨氮化物排放量</w:t>
            </w:r>
          </w:p>
        </w:tc>
        <w:tc>
          <w:tcPr>
            <w:tcW w:w="886" w:type="pct"/>
            <w:vAlign w:val="center"/>
          </w:tcPr>
          <w:p w:rsidR="00A354AA" w:rsidRPr="005C2DB4" w:rsidRDefault="00A354AA" w:rsidP="005C2DB4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5C2DB4"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4D0191" w:rsidRDefault="00A354AA" w:rsidP="004D0191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*</w:t>
            </w:r>
            <w:r w:rsidRPr="00837175">
              <w:rPr>
                <w:rFonts w:ascii="仿宋_GB2312" w:eastAsia="仿宋_GB2312" w:hAnsi="宋体" w:cs="宋体" w:hint="eastAsia"/>
                <w:sz w:val="24"/>
              </w:rPr>
              <w:t>单位地区生产总值</w:t>
            </w:r>
            <w:r>
              <w:rPr>
                <w:rFonts w:ascii="仿宋_GB2312" w:eastAsia="仿宋_GB2312" w:hAnsi="宋体" w:cs="宋体" w:hint="eastAsia"/>
                <w:sz w:val="24"/>
              </w:rPr>
              <w:t>CO</w:t>
            </w:r>
            <w:r w:rsidRPr="004D0191">
              <w:rPr>
                <w:rFonts w:ascii="仿宋_GB2312" w:eastAsia="仿宋_GB2312" w:hAnsi="宋体" w:cs="宋体" w:hint="eastAsia"/>
                <w:sz w:val="24"/>
                <w:vertAlign w:val="subscript"/>
              </w:rPr>
              <w:t>2</w:t>
            </w:r>
            <w:r w:rsidRPr="00837175">
              <w:rPr>
                <w:rFonts w:ascii="仿宋_GB2312" w:eastAsia="仿宋_GB2312" w:hAnsi="宋体" w:cs="宋体" w:hint="eastAsia"/>
                <w:sz w:val="24"/>
              </w:rPr>
              <w:t>排放量</w:t>
            </w:r>
          </w:p>
        </w:tc>
        <w:tc>
          <w:tcPr>
            <w:tcW w:w="886" w:type="pct"/>
            <w:vAlign w:val="center"/>
          </w:tcPr>
          <w:p w:rsidR="00A354AA" w:rsidRPr="005C2DB4" w:rsidRDefault="00A354AA" w:rsidP="005C2DB4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5C2DB4">
              <w:rPr>
                <w:rFonts w:ascii="仿宋_GB2312" w:eastAsia="仿宋_GB2312" w:hAnsi="宋体" w:cs="宋体" w:hint="eastAsia"/>
                <w:sz w:val="24"/>
              </w:rPr>
              <w:t>吨/万元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工业固体废物处置量</w:t>
            </w:r>
          </w:p>
        </w:tc>
        <w:tc>
          <w:tcPr>
            <w:tcW w:w="886" w:type="pct"/>
            <w:vAlign w:val="center"/>
          </w:tcPr>
          <w:p w:rsidR="00A354AA" w:rsidRPr="005C2DB4" w:rsidRDefault="00A354AA" w:rsidP="005C2DB4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5C2DB4"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A354AA" w:rsidRPr="00DB4C49" w:rsidRDefault="00A354AA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工业废水排放量</w:t>
            </w:r>
          </w:p>
        </w:tc>
        <w:tc>
          <w:tcPr>
            <w:tcW w:w="886" w:type="pct"/>
            <w:vAlign w:val="center"/>
          </w:tcPr>
          <w:p w:rsidR="00A354AA" w:rsidRPr="005C2DB4" w:rsidRDefault="00A354AA" w:rsidP="00704867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5C2DB4">
              <w:rPr>
                <w:rFonts w:ascii="仿宋_GB2312" w:eastAsia="仿宋_GB2312" w:hAnsi="宋体" w:cs="宋体" w:hint="eastAsia"/>
                <w:sz w:val="24"/>
              </w:rPr>
              <w:t>万</w:t>
            </w:r>
            <w:r w:rsidR="00704867">
              <w:rPr>
                <w:rFonts w:ascii="仿宋_GB2312" w:eastAsia="仿宋_GB2312" w:hAnsi="宋体" w:cs="宋体" w:hint="eastAsia"/>
                <w:sz w:val="24"/>
              </w:rPr>
              <w:t>吨</w:t>
            </w:r>
          </w:p>
        </w:tc>
        <w:tc>
          <w:tcPr>
            <w:tcW w:w="591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A354AA" w:rsidRPr="00651F0D" w:rsidRDefault="00A354AA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其他指标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BD35E8" w:rsidRPr="00DB4C49" w:rsidRDefault="00BD35E8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DB4C49">
              <w:rPr>
                <w:rFonts w:ascii="仿宋_GB2312" w:eastAsia="仿宋_GB2312" w:hAnsi="宋体" w:cs="宋体" w:hint="eastAsia"/>
              </w:rPr>
              <w:t>*</w:t>
            </w:r>
            <w:r w:rsidRPr="00456E78">
              <w:rPr>
                <w:rFonts w:ascii="仿宋_GB2312" w:eastAsia="仿宋_GB2312" w:hAnsi="宋体" w:cs="宋体" w:hint="eastAsia"/>
                <w:sz w:val="24"/>
              </w:rPr>
              <w:t>非化石能源占一次能源消费比重</w:t>
            </w:r>
          </w:p>
        </w:tc>
        <w:tc>
          <w:tcPr>
            <w:tcW w:w="886" w:type="pct"/>
            <w:vAlign w:val="center"/>
          </w:tcPr>
          <w:p w:rsidR="00BD35E8" w:rsidRPr="000A1E07" w:rsidRDefault="00BD35E8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5C2DB4">
              <w:rPr>
                <w:rFonts w:ascii="仿宋_GB2312" w:eastAsia="仿宋_GB2312" w:hAnsi="宋体" w:cs="宋体" w:hint="eastAsia"/>
                <w:sz w:val="24"/>
              </w:rPr>
              <w:t>％</w:t>
            </w:r>
          </w:p>
        </w:tc>
        <w:tc>
          <w:tcPr>
            <w:tcW w:w="591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BD35E8" w:rsidRPr="00DB4C49" w:rsidRDefault="00BD35E8" w:rsidP="00047E70">
            <w:pPr>
              <w:rPr>
                <w:rFonts w:ascii="仿宋_GB2312" w:eastAsia="仿宋_GB2312" w:hAnsi="宋体" w:cs="宋体"/>
              </w:rPr>
            </w:pPr>
            <w:r w:rsidRPr="00DB4C49">
              <w:rPr>
                <w:rFonts w:ascii="仿宋_GB2312" w:eastAsia="仿宋_GB2312" w:hAnsi="宋体" w:cs="宋体" w:hint="eastAsia"/>
                <w:sz w:val="24"/>
              </w:rPr>
              <w:t>可再生能源所占比例</w:t>
            </w:r>
          </w:p>
        </w:tc>
        <w:tc>
          <w:tcPr>
            <w:tcW w:w="886" w:type="pct"/>
            <w:vAlign w:val="center"/>
          </w:tcPr>
          <w:p w:rsidR="00BD35E8" w:rsidRPr="005C2DB4" w:rsidRDefault="00BD35E8" w:rsidP="005C2DB4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t>％</w:t>
            </w:r>
          </w:p>
        </w:tc>
        <w:tc>
          <w:tcPr>
            <w:tcW w:w="591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 w:val="restart"/>
            <w:shd w:val="clear" w:color="auto" w:fill="auto"/>
            <w:noWrap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51F0D">
              <w:rPr>
                <w:rFonts w:ascii="仿宋_GB2312" w:eastAsia="仿宋_GB2312" w:hAnsi="宋体" w:cs="宋体" w:hint="eastAsia"/>
                <w:sz w:val="24"/>
              </w:rPr>
              <w:lastRenderedPageBreak/>
              <w:t>特色指标</w:t>
            </w: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BD35E8" w:rsidRPr="00DB4C49" w:rsidRDefault="00BD35E8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86" w:type="pct"/>
            <w:vAlign w:val="center"/>
          </w:tcPr>
          <w:p w:rsidR="00BD35E8" w:rsidRPr="00651F0D" w:rsidRDefault="00BD35E8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1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C2C" w:rsidRPr="00651F0D" w:rsidTr="00695C2C">
        <w:trPr>
          <w:trHeight w:val="443"/>
          <w:jc w:val="center"/>
        </w:trPr>
        <w:tc>
          <w:tcPr>
            <w:tcW w:w="473" w:type="pct"/>
            <w:vMerge/>
            <w:shd w:val="clear" w:color="auto" w:fill="auto"/>
            <w:noWrap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2" w:type="pct"/>
            <w:shd w:val="clear" w:color="auto" w:fill="auto"/>
            <w:noWrap/>
            <w:vAlign w:val="center"/>
          </w:tcPr>
          <w:p w:rsidR="00BD35E8" w:rsidRPr="00DB4C49" w:rsidRDefault="00BD35E8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86" w:type="pct"/>
            <w:vAlign w:val="center"/>
          </w:tcPr>
          <w:p w:rsidR="00BD35E8" w:rsidRPr="00651F0D" w:rsidRDefault="00BD35E8" w:rsidP="00047E70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1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 w:rsidR="00BD35E8" w:rsidRPr="00651F0D" w:rsidRDefault="00BD35E8" w:rsidP="00047E7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9A64E5" w:rsidRPr="00695C2C" w:rsidRDefault="009A64E5" w:rsidP="009A64E5">
      <w:pPr>
        <w:spacing w:line="360" w:lineRule="auto"/>
        <w:rPr>
          <w:rFonts w:ascii="仿宋_GB2312" w:eastAsia="仿宋_GB2312"/>
          <w:szCs w:val="21"/>
        </w:rPr>
      </w:pPr>
      <w:r w:rsidRPr="00695C2C">
        <w:rPr>
          <w:rFonts w:ascii="仿宋_GB2312" w:eastAsia="仿宋_GB2312" w:hint="eastAsia"/>
          <w:szCs w:val="21"/>
        </w:rPr>
        <w:t>注：</w:t>
      </w:r>
      <w:r w:rsidR="00260D7D" w:rsidRPr="00695C2C">
        <w:rPr>
          <w:rFonts w:ascii="仿宋_GB2312" w:eastAsia="仿宋_GB2312" w:hint="eastAsia"/>
          <w:szCs w:val="21"/>
        </w:rPr>
        <w:t>1、</w:t>
      </w:r>
      <w:r w:rsidRPr="00695C2C">
        <w:rPr>
          <w:rFonts w:ascii="仿宋_GB2312" w:eastAsia="仿宋_GB2312" w:hint="eastAsia"/>
          <w:szCs w:val="21"/>
        </w:rPr>
        <w:t>标*为重点指标</w:t>
      </w:r>
      <w:r w:rsidR="00BD35E8" w:rsidRPr="00695C2C">
        <w:rPr>
          <w:rFonts w:ascii="仿宋_GB2312" w:eastAsia="仿宋_GB2312" w:hint="eastAsia"/>
          <w:szCs w:val="21"/>
        </w:rPr>
        <w:t>，属必填项</w:t>
      </w:r>
      <w:r w:rsidR="00F40707" w:rsidRPr="00695C2C">
        <w:rPr>
          <w:rFonts w:ascii="仿宋_GB2312" w:eastAsia="仿宋_GB2312" w:hint="eastAsia"/>
          <w:szCs w:val="21"/>
        </w:rPr>
        <w:t>。</w:t>
      </w:r>
    </w:p>
    <w:p w:rsidR="009A64E5" w:rsidRPr="00695C2C" w:rsidRDefault="009A64E5" w:rsidP="006B4E33">
      <w:pPr>
        <w:spacing w:line="360" w:lineRule="auto"/>
        <w:ind w:leftChars="200" w:left="420"/>
        <w:rPr>
          <w:rFonts w:ascii="仿宋_GB2312" w:eastAsia="仿宋_GB2312"/>
          <w:szCs w:val="21"/>
        </w:rPr>
      </w:pPr>
      <w:r w:rsidRPr="00695C2C">
        <w:rPr>
          <w:rFonts w:ascii="仿宋_GB2312" w:eastAsia="仿宋_GB2312" w:hint="eastAsia"/>
          <w:szCs w:val="21"/>
        </w:rPr>
        <w:t>2、有关指标</w:t>
      </w:r>
      <w:r w:rsidR="00695C2C">
        <w:rPr>
          <w:rFonts w:ascii="仿宋_GB2312" w:eastAsia="仿宋_GB2312" w:hint="eastAsia"/>
          <w:szCs w:val="21"/>
        </w:rPr>
        <w:t>计算方法请参照《关于印发&lt;循环经济发展评价指标体系（2017年版）&gt;的通知》（发改环资〔2016〕2749号）。</w:t>
      </w:r>
    </w:p>
    <w:sectPr w:rsidR="009A64E5" w:rsidRPr="00695C2C" w:rsidSect="008D0917">
      <w:footerReference w:type="even" r:id="rId6"/>
      <w:footerReference w:type="default" r:id="rId7"/>
      <w:pgSz w:w="11906" w:h="16838"/>
      <w:pgMar w:top="1928" w:right="1616" w:bottom="147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39" w:rsidRDefault="00962239">
      <w:r>
        <w:separator/>
      </w:r>
    </w:p>
  </w:endnote>
  <w:endnote w:type="continuationSeparator" w:id="1">
    <w:p w:rsidR="00962239" w:rsidRDefault="0096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17" w:rsidRDefault="00BF145D" w:rsidP="009A64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9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917" w:rsidRDefault="008D09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17" w:rsidRPr="008D0917" w:rsidRDefault="00BF145D" w:rsidP="009A64E5">
    <w:pPr>
      <w:pStyle w:val="a4"/>
      <w:framePr w:wrap="around" w:vAnchor="text" w:hAnchor="margin" w:xAlign="center" w:y="1"/>
      <w:rPr>
        <w:rStyle w:val="a5"/>
        <w:rFonts w:hint="eastAsia"/>
        <w:sz w:val="28"/>
        <w:szCs w:val="28"/>
      </w:rPr>
    </w:pPr>
    <w:r w:rsidRPr="008D0917">
      <w:rPr>
        <w:rStyle w:val="a5"/>
        <w:sz w:val="28"/>
        <w:szCs w:val="28"/>
      </w:rPr>
      <w:fldChar w:fldCharType="begin"/>
    </w:r>
    <w:r w:rsidR="008D0917" w:rsidRPr="008D0917">
      <w:rPr>
        <w:rStyle w:val="a5"/>
        <w:sz w:val="28"/>
        <w:szCs w:val="28"/>
      </w:rPr>
      <w:instrText xml:space="preserve">PAGE  </w:instrText>
    </w:r>
    <w:r w:rsidRPr="008D0917">
      <w:rPr>
        <w:rStyle w:val="a5"/>
        <w:sz w:val="28"/>
        <w:szCs w:val="28"/>
      </w:rPr>
      <w:fldChar w:fldCharType="separate"/>
    </w:r>
    <w:r w:rsidR="00CF207B">
      <w:rPr>
        <w:rStyle w:val="a5"/>
        <w:noProof/>
        <w:sz w:val="28"/>
        <w:szCs w:val="28"/>
      </w:rPr>
      <w:t>1</w:t>
    </w:r>
    <w:r w:rsidRPr="008D0917">
      <w:rPr>
        <w:rStyle w:val="a5"/>
        <w:sz w:val="28"/>
        <w:szCs w:val="28"/>
      </w:rPr>
      <w:fldChar w:fldCharType="end"/>
    </w:r>
  </w:p>
  <w:p w:rsidR="008D0917" w:rsidRDefault="008D0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39" w:rsidRDefault="00962239">
      <w:r>
        <w:separator/>
      </w:r>
    </w:p>
  </w:footnote>
  <w:footnote w:type="continuationSeparator" w:id="1">
    <w:p w:rsidR="00962239" w:rsidRDefault="00962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4E5"/>
    <w:rsid w:val="00003448"/>
    <w:rsid w:val="0000667F"/>
    <w:rsid w:val="000127C1"/>
    <w:rsid w:val="00020032"/>
    <w:rsid w:val="00024A2A"/>
    <w:rsid w:val="00047E70"/>
    <w:rsid w:val="00055ED4"/>
    <w:rsid w:val="000862AA"/>
    <w:rsid w:val="00092F10"/>
    <w:rsid w:val="000A0BED"/>
    <w:rsid w:val="000D6041"/>
    <w:rsid w:val="000E5C17"/>
    <w:rsid w:val="000F0703"/>
    <w:rsid w:val="00134F2B"/>
    <w:rsid w:val="0015475A"/>
    <w:rsid w:val="001555E4"/>
    <w:rsid w:val="0017602F"/>
    <w:rsid w:val="001B6736"/>
    <w:rsid w:val="001B7C7D"/>
    <w:rsid w:val="001D6673"/>
    <w:rsid w:val="001E048B"/>
    <w:rsid w:val="001E12F8"/>
    <w:rsid w:val="00227E7C"/>
    <w:rsid w:val="00235A5B"/>
    <w:rsid w:val="00255295"/>
    <w:rsid w:val="00260D7D"/>
    <w:rsid w:val="00273BD0"/>
    <w:rsid w:val="00274810"/>
    <w:rsid w:val="00276A69"/>
    <w:rsid w:val="002852DC"/>
    <w:rsid w:val="002C3C7D"/>
    <w:rsid w:val="002D4AB2"/>
    <w:rsid w:val="002E0407"/>
    <w:rsid w:val="0030249C"/>
    <w:rsid w:val="00304A7E"/>
    <w:rsid w:val="0032454B"/>
    <w:rsid w:val="0032654E"/>
    <w:rsid w:val="00336332"/>
    <w:rsid w:val="0037314D"/>
    <w:rsid w:val="00384DC3"/>
    <w:rsid w:val="003B54AD"/>
    <w:rsid w:val="003C2886"/>
    <w:rsid w:val="003D3792"/>
    <w:rsid w:val="004265DC"/>
    <w:rsid w:val="004317D5"/>
    <w:rsid w:val="00456E78"/>
    <w:rsid w:val="00464710"/>
    <w:rsid w:val="004A6564"/>
    <w:rsid w:val="004D0191"/>
    <w:rsid w:val="004D3A91"/>
    <w:rsid w:val="004D3C9B"/>
    <w:rsid w:val="004D7167"/>
    <w:rsid w:val="004E49B9"/>
    <w:rsid w:val="00501961"/>
    <w:rsid w:val="00524623"/>
    <w:rsid w:val="005644EA"/>
    <w:rsid w:val="0057795B"/>
    <w:rsid w:val="005A0021"/>
    <w:rsid w:val="005C2DB4"/>
    <w:rsid w:val="005D64D8"/>
    <w:rsid w:val="00601C17"/>
    <w:rsid w:val="00624CF7"/>
    <w:rsid w:val="00624EC5"/>
    <w:rsid w:val="006368A9"/>
    <w:rsid w:val="006628E3"/>
    <w:rsid w:val="00695C2C"/>
    <w:rsid w:val="00695E8E"/>
    <w:rsid w:val="00696EA8"/>
    <w:rsid w:val="006B4E33"/>
    <w:rsid w:val="006C59BB"/>
    <w:rsid w:val="00704867"/>
    <w:rsid w:val="00740AEA"/>
    <w:rsid w:val="0075451E"/>
    <w:rsid w:val="00774552"/>
    <w:rsid w:val="007A5FAB"/>
    <w:rsid w:val="00837175"/>
    <w:rsid w:val="00853CA8"/>
    <w:rsid w:val="008710C5"/>
    <w:rsid w:val="008D0917"/>
    <w:rsid w:val="008D5A93"/>
    <w:rsid w:val="008D6562"/>
    <w:rsid w:val="008E01A5"/>
    <w:rsid w:val="009357E9"/>
    <w:rsid w:val="00937987"/>
    <w:rsid w:val="0094165A"/>
    <w:rsid w:val="0094395E"/>
    <w:rsid w:val="00962239"/>
    <w:rsid w:val="00975568"/>
    <w:rsid w:val="009A64E5"/>
    <w:rsid w:val="009B4871"/>
    <w:rsid w:val="009E4088"/>
    <w:rsid w:val="009E581A"/>
    <w:rsid w:val="00A007B9"/>
    <w:rsid w:val="00A024AF"/>
    <w:rsid w:val="00A354AA"/>
    <w:rsid w:val="00A469D1"/>
    <w:rsid w:val="00A53782"/>
    <w:rsid w:val="00A81416"/>
    <w:rsid w:val="00A85DAC"/>
    <w:rsid w:val="00A944D2"/>
    <w:rsid w:val="00A96D3A"/>
    <w:rsid w:val="00AC002B"/>
    <w:rsid w:val="00AD19A3"/>
    <w:rsid w:val="00AD1FC6"/>
    <w:rsid w:val="00AD548E"/>
    <w:rsid w:val="00AE2865"/>
    <w:rsid w:val="00AE29BE"/>
    <w:rsid w:val="00AF04B2"/>
    <w:rsid w:val="00B039B4"/>
    <w:rsid w:val="00B15DA9"/>
    <w:rsid w:val="00B17226"/>
    <w:rsid w:val="00B35BD8"/>
    <w:rsid w:val="00B46CB0"/>
    <w:rsid w:val="00B7175F"/>
    <w:rsid w:val="00B729A7"/>
    <w:rsid w:val="00B840BB"/>
    <w:rsid w:val="00B9757A"/>
    <w:rsid w:val="00BA5E92"/>
    <w:rsid w:val="00BB529E"/>
    <w:rsid w:val="00BC0557"/>
    <w:rsid w:val="00BC2069"/>
    <w:rsid w:val="00BD35E8"/>
    <w:rsid w:val="00BD5ADD"/>
    <w:rsid w:val="00BE5404"/>
    <w:rsid w:val="00BF145D"/>
    <w:rsid w:val="00BF1C0C"/>
    <w:rsid w:val="00C01198"/>
    <w:rsid w:val="00C168DE"/>
    <w:rsid w:val="00C171C6"/>
    <w:rsid w:val="00C2413C"/>
    <w:rsid w:val="00C56FF1"/>
    <w:rsid w:val="00C708AF"/>
    <w:rsid w:val="00C94DBC"/>
    <w:rsid w:val="00CB0F6E"/>
    <w:rsid w:val="00CB2A60"/>
    <w:rsid w:val="00CB69AA"/>
    <w:rsid w:val="00CC6754"/>
    <w:rsid w:val="00CE68E0"/>
    <w:rsid w:val="00CF207B"/>
    <w:rsid w:val="00D20F0D"/>
    <w:rsid w:val="00D23B7D"/>
    <w:rsid w:val="00D378AE"/>
    <w:rsid w:val="00D46957"/>
    <w:rsid w:val="00D47B05"/>
    <w:rsid w:val="00D51BDA"/>
    <w:rsid w:val="00D545DD"/>
    <w:rsid w:val="00D5563E"/>
    <w:rsid w:val="00DB1637"/>
    <w:rsid w:val="00DB4C49"/>
    <w:rsid w:val="00DC27D3"/>
    <w:rsid w:val="00DC475B"/>
    <w:rsid w:val="00DF101B"/>
    <w:rsid w:val="00DF33B4"/>
    <w:rsid w:val="00DF3EEB"/>
    <w:rsid w:val="00E02F33"/>
    <w:rsid w:val="00E10AA7"/>
    <w:rsid w:val="00E13CDC"/>
    <w:rsid w:val="00E15D2D"/>
    <w:rsid w:val="00E25F73"/>
    <w:rsid w:val="00E61CB1"/>
    <w:rsid w:val="00E661AB"/>
    <w:rsid w:val="00EA7869"/>
    <w:rsid w:val="00EB0617"/>
    <w:rsid w:val="00EB6A16"/>
    <w:rsid w:val="00EC1F11"/>
    <w:rsid w:val="00EC53EB"/>
    <w:rsid w:val="00ED4342"/>
    <w:rsid w:val="00EE10F2"/>
    <w:rsid w:val="00EF4643"/>
    <w:rsid w:val="00F22A62"/>
    <w:rsid w:val="00F23619"/>
    <w:rsid w:val="00F24D4F"/>
    <w:rsid w:val="00F40707"/>
    <w:rsid w:val="00F42523"/>
    <w:rsid w:val="00F42B48"/>
    <w:rsid w:val="00F47F0B"/>
    <w:rsid w:val="00F547B9"/>
    <w:rsid w:val="00F61547"/>
    <w:rsid w:val="00F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4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4E5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paragraph" w:styleId="a4">
    <w:name w:val="footer"/>
    <w:basedOn w:val="a"/>
    <w:rsid w:val="009A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A64E5"/>
  </w:style>
  <w:style w:type="paragraph" w:customStyle="1" w:styleId="CharCharCharCharCharCharCharCharCharCharCharChar">
    <w:name w:val="Char Char Char Char Char Char Char Char Char Char Char Char"/>
    <w:basedOn w:val="a"/>
    <w:rsid w:val="009A64E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">
    <w:name w:val="Char"/>
    <w:basedOn w:val="a"/>
    <w:autoRedefine/>
    <w:rsid w:val="00E61CB1"/>
    <w:rPr>
      <w:rFonts w:ascii="仿宋_GB2312" w:eastAsia="仿宋_GB2312"/>
      <w:b/>
      <w:sz w:val="32"/>
      <w:szCs w:val="32"/>
    </w:rPr>
  </w:style>
  <w:style w:type="paragraph" w:styleId="a6">
    <w:name w:val="Balloon Text"/>
    <w:basedOn w:val="a"/>
    <w:semiHidden/>
    <w:rsid w:val="00D20F0D"/>
    <w:rPr>
      <w:sz w:val="18"/>
      <w:szCs w:val="18"/>
    </w:rPr>
  </w:style>
  <w:style w:type="paragraph" w:styleId="a7">
    <w:name w:val="Document Map"/>
    <w:basedOn w:val="a"/>
    <w:semiHidden/>
    <w:rsid w:val="00D545DD"/>
    <w:pPr>
      <w:shd w:val="clear" w:color="auto" w:fill="000080"/>
    </w:pPr>
  </w:style>
  <w:style w:type="paragraph" w:styleId="a8">
    <w:name w:val="header"/>
    <w:basedOn w:val="a"/>
    <w:rsid w:val="008D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4647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罗恩华</dc:creator>
  <cp:keywords/>
  <dc:description/>
  <cp:lastModifiedBy>范莹莹(拟稿)</cp:lastModifiedBy>
  <cp:revision>23</cp:revision>
  <cp:lastPrinted>2017-03-31T03:23:00Z</cp:lastPrinted>
  <dcterms:created xsi:type="dcterms:W3CDTF">2017-02-13T07:23:00Z</dcterms:created>
  <dcterms:modified xsi:type="dcterms:W3CDTF">2017-03-31T03:26:00Z</dcterms:modified>
</cp:coreProperties>
</file>