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96" w:rsidRPr="00F116F5" w:rsidRDefault="00266296" w:rsidP="00266296">
      <w:pPr>
        <w:spacing w:line="480" w:lineRule="auto"/>
        <w:rPr>
          <w:rFonts w:ascii="仿宋" w:eastAsia="仿宋" w:hAnsi="仿宋"/>
          <w:b/>
          <w:color w:val="000000"/>
          <w:sz w:val="32"/>
          <w:szCs w:val="32"/>
        </w:rPr>
      </w:pPr>
      <w:r w:rsidRPr="00F116F5">
        <w:rPr>
          <w:rFonts w:ascii="仿宋" w:eastAsia="仿宋" w:hAnsi="仿宋" w:hint="eastAsia"/>
          <w:b/>
          <w:color w:val="000000"/>
          <w:sz w:val="32"/>
          <w:szCs w:val="32"/>
        </w:rPr>
        <w:t>附件3</w:t>
      </w:r>
    </w:p>
    <w:p w:rsidR="00266296" w:rsidRPr="007F2688" w:rsidRDefault="00266296" w:rsidP="00266296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会场地址位置图</w:t>
      </w:r>
    </w:p>
    <w:p w:rsidR="00266296" w:rsidRDefault="00266296" w:rsidP="00266296">
      <w:pPr>
        <w:jc w:val="center"/>
        <w:rPr>
          <w:rFonts w:ascii="宋体" w:hAnsi="宋体"/>
          <w:sz w:val="28"/>
          <w:szCs w:val="28"/>
        </w:rPr>
      </w:pPr>
      <w:r w:rsidRPr="00876965">
        <w:rPr>
          <w:noProof/>
        </w:rPr>
        <w:drawing>
          <wp:inline distT="0" distB="0" distL="0" distR="0" wp14:anchorId="4FDE5B5D" wp14:editId="2063EFEE">
            <wp:extent cx="5238750" cy="3219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96" w:rsidRPr="00F116F5" w:rsidRDefault="00266296" w:rsidP="00266296">
      <w:pPr>
        <w:rPr>
          <w:rFonts w:ascii="仿宋" w:eastAsia="仿宋" w:hAnsi="仿宋"/>
          <w:b/>
          <w:sz w:val="28"/>
          <w:szCs w:val="28"/>
        </w:rPr>
      </w:pPr>
      <w:r w:rsidRPr="00F116F5">
        <w:rPr>
          <w:rFonts w:ascii="仿宋" w:eastAsia="仿宋" w:hAnsi="仿宋" w:hint="eastAsia"/>
          <w:b/>
          <w:sz w:val="28"/>
          <w:szCs w:val="28"/>
        </w:rPr>
        <w:t>北京西苑饭店相关地段信息 ：</w:t>
      </w:r>
    </w:p>
    <w:p w:rsidR="005415A7" w:rsidRPr="00266296" w:rsidRDefault="00266296" w:rsidP="00266296">
      <w:pPr>
        <w:rPr>
          <w:rFonts w:ascii="仿宋" w:eastAsia="仿宋" w:hAnsi="仿宋" w:hint="eastAsia"/>
          <w:b/>
          <w:sz w:val="28"/>
          <w:szCs w:val="28"/>
        </w:rPr>
      </w:pPr>
      <w:r w:rsidRPr="00F116F5">
        <w:rPr>
          <w:rFonts w:ascii="仿宋" w:eastAsia="仿宋" w:hAnsi="仿宋" w:hint="eastAsia"/>
          <w:b/>
          <w:sz w:val="28"/>
          <w:szCs w:val="28"/>
        </w:rPr>
        <w:t>地  址： 北京市  海淀区  三里河路1号</w:t>
      </w:r>
      <w:bookmarkStart w:id="0" w:name="_GoBack"/>
      <w:bookmarkEnd w:id="0"/>
    </w:p>
    <w:sectPr w:rsidR="005415A7" w:rsidRPr="00266296" w:rsidSect="00175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12" w:rsidRDefault="00F73212" w:rsidP="009550DF">
      <w:r>
        <w:separator/>
      </w:r>
    </w:p>
  </w:endnote>
  <w:endnote w:type="continuationSeparator" w:id="0">
    <w:p w:rsidR="00F73212" w:rsidRDefault="00F73212" w:rsidP="0095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12" w:rsidRDefault="00F73212" w:rsidP="009550DF">
      <w:r>
        <w:separator/>
      </w:r>
    </w:p>
  </w:footnote>
  <w:footnote w:type="continuationSeparator" w:id="0">
    <w:p w:rsidR="00F73212" w:rsidRDefault="00F73212" w:rsidP="00955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31"/>
    <w:rsid w:val="00266296"/>
    <w:rsid w:val="005415A7"/>
    <w:rsid w:val="005E5731"/>
    <w:rsid w:val="009550DF"/>
    <w:rsid w:val="00F23DC0"/>
    <w:rsid w:val="00F7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E5CA9-7FDA-488B-888A-0E2AF5C1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0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0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0DF"/>
    <w:rPr>
      <w:sz w:val="18"/>
      <w:szCs w:val="18"/>
    </w:rPr>
  </w:style>
  <w:style w:type="paragraph" w:styleId="a5">
    <w:name w:val="List Paragraph"/>
    <w:basedOn w:val="a"/>
    <w:uiPriority w:val="34"/>
    <w:qFormat/>
    <w:rsid w:val="009550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China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2018-09-25T06:04:00Z</dcterms:created>
  <dcterms:modified xsi:type="dcterms:W3CDTF">2018-09-25T06:05:00Z</dcterms:modified>
</cp:coreProperties>
</file>