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65" w:rsidRDefault="00D75565" w:rsidP="00D75565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D75565" w:rsidRDefault="00D75565" w:rsidP="00D75565">
      <w:pPr>
        <w:jc w:val="center"/>
        <w:rPr>
          <w:rFonts w:ascii="黑体" w:eastAsia="黑体" w:hAnsi="黑体"/>
          <w:b/>
          <w:color w:val="000000"/>
          <w:spacing w:val="-20"/>
          <w:sz w:val="44"/>
          <w:szCs w:val="44"/>
        </w:rPr>
      </w:pPr>
      <w:r>
        <w:rPr>
          <w:rFonts w:ascii="黑体" w:eastAsia="黑体" w:hAnsi="黑体" w:hint="eastAsia"/>
          <w:b/>
          <w:color w:val="000000"/>
          <w:spacing w:val="-20"/>
          <w:sz w:val="44"/>
          <w:szCs w:val="44"/>
        </w:rPr>
        <w:t>会议议程（暂定）</w:t>
      </w:r>
    </w:p>
    <w:p w:rsidR="00D75565" w:rsidRDefault="00D75565" w:rsidP="00D75565">
      <w:pPr>
        <w:jc w:val="center"/>
        <w:rPr>
          <w:rFonts w:ascii="仿宋" w:eastAsia="仿宋" w:hAnsi="仿宋" w:hint="eastAsia"/>
          <w:b/>
          <w:color w:val="000000"/>
          <w:spacing w:val="-20"/>
          <w:sz w:val="44"/>
          <w:szCs w:val="44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3"/>
        <w:gridCol w:w="6391"/>
      </w:tblGrid>
      <w:tr w:rsidR="00D75565" w:rsidTr="00341F17">
        <w:trPr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65" w:rsidRDefault="00D75565" w:rsidP="00341F17">
            <w:pPr>
              <w:ind w:firstLineChars="200" w:firstLine="482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65" w:rsidRDefault="00D75565" w:rsidP="00341F17">
            <w:pPr>
              <w:ind w:firstLineChars="71" w:firstLine="171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议程</w:t>
            </w:r>
          </w:p>
        </w:tc>
      </w:tr>
      <w:tr w:rsidR="00D75565" w:rsidTr="00341F17">
        <w:trPr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75565" w:rsidRDefault="00D75565" w:rsidP="00341F17">
            <w:pPr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09:00—1</w:t>
            </w:r>
            <w:r>
              <w:rPr>
                <w:rFonts w:ascii="宋体" w:hAnsi="宋体"/>
                <w:b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/>
                <w:b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75565" w:rsidRDefault="00D75565" w:rsidP="00341F17">
            <w:pPr>
              <w:spacing w:line="4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 持 人：待定</w:t>
            </w:r>
          </w:p>
          <w:p w:rsidR="00D75565" w:rsidRDefault="00D75565" w:rsidP="00341F17">
            <w:pPr>
              <w:spacing w:line="4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时    间：2020年1月4日</w:t>
            </w:r>
          </w:p>
          <w:p w:rsidR="00D75565" w:rsidRDefault="00D75565" w:rsidP="00341F17">
            <w:pPr>
              <w:spacing w:line="400" w:lineRule="exact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地    点：人民日报社（国际会议厅）</w:t>
            </w:r>
          </w:p>
        </w:tc>
      </w:tr>
      <w:tr w:rsidR="00D75565" w:rsidTr="00341F17">
        <w:trPr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75565" w:rsidRDefault="00D75565" w:rsidP="00341F17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09:00—09:20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75565" w:rsidRDefault="00D75565" w:rsidP="00341F17">
            <w:pP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开幕式</w:t>
            </w:r>
          </w:p>
        </w:tc>
      </w:tr>
      <w:tr w:rsidR="00D75565" w:rsidTr="00341F17">
        <w:trPr>
          <w:cantSplit/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65" w:rsidRDefault="00D75565" w:rsidP="00341F1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09:00—09:10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65" w:rsidRDefault="00D75565" w:rsidP="00341F1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中国循环经济协会领导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致辞</w:t>
            </w:r>
          </w:p>
        </w:tc>
      </w:tr>
      <w:tr w:rsidR="00D75565" w:rsidTr="00341F17">
        <w:trPr>
          <w:cantSplit/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65" w:rsidRDefault="00D75565" w:rsidP="00341F17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09:10—09:20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65" w:rsidRDefault="00D75565" w:rsidP="00341F17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三门峡市领导致辞</w:t>
            </w:r>
          </w:p>
        </w:tc>
      </w:tr>
      <w:tr w:rsidR="00D75565" w:rsidTr="00341F17">
        <w:trPr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75565" w:rsidRDefault="00D75565" w:rsidP="00341F17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09:20—10:30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75565" w:rsidRDefault="00D75565" w:rsidP="00341F17">
            <w:pP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主旨演讲</w:t>
            </w:r>
          </w:p>
        </w:tc>
      </w:tr>
      <w:tr w:rsidR="00D75565" w:rsidTr="00341F17">
        <w:trPr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65" w:rsidRDefault="00D75565" w:rsidP="00341F17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09:20—09:50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65" w:rsidRDefault="00D75565" w:rsidP="00341F1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拟请有关主管部门领导讲话</w:t>
            </w:r>
          </w:p>
        </w:tc>
      </w:tr>
      <w:tr w:rsidR="00D75565" w:rsidTr="00341F17">
        <w:trPr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65" w:rsidRDefault="00D75565" w:rsidP="00341F1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09:50—10:30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65" w:rsidRDefault="00D75565" w:rsidP="00341F1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拟请权威院士作学术报告</w:t>
            </w:r>
          </w:p>
        </w:tc>
      </w:tr>
      <w:tr w:rsidR="00D75565" w:rsidTr="00341F17">
        <w:trPr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75565" w:rsidRDefault="00D75565" w:rsidP="00341F17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10:30</w:t>
            </w:r>
            <w:r>
              <w:rPr>
                <w:rFonts w:ascii="宋体" w:hAnsi="宋体" w:hint="eastAsia"/>
                <w:sz w:val="24"/>
                <w:szCs w:val="24"/>
              </w:rPr>
              <w:t>—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11:50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75565" w:rsidRDefault="00D75565" w:rsidP="00341F17">
            <w:pPr>
              <w:rPr>
                <w:rFonts w:ascii="仿宋" w:eastAsia="仿宋" w:hAnsi="仿宋" w:hint="eastAsia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技术报告</w:t>
            </w:r>
          </w:p>
        </w:tc>
      </w:tr>
      <w:tr w:rsidR="00D75565" w:rsidTr="00341F17">
        <w:trPr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65" w:rsidRDefault="00D75565" w:rsidP="00341F1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10:30—</w:t>
            </w:r>
            <w:r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sz w:val="24"/>
                <w:szCs w:val="24"/>
              </w:rPr>
              <w:t>:50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65" w:rsidRDefault="00D75565" w:rsidP="00341F1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典型二次资源回收利用科技发展现状与趋势</w:t>
            </w:r>
          </w:p>
          <w:p w:rsidR="00D75565" w:rsidRDefault="00D75565" w:rsidP="00341F17">
            <w:pPr>
              <w:spacing w:line="3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——北京工业大学循环经济研究院院长 吴玉锋</w:t>
            </w:r>
          </w:p>
        </w:tc>
      </w:tr>
      <w:tr w:rsidR="00D75565" w:rsidTr="00341F17">
        <w:trPr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65" w:rsidRDefault="00D75565" w:rsidP="00341F1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10:50—11:10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65" w:rsidRDefault="00D75565" w:rsidP="00341F17">
            <w:pPr>
              <w:spacing w:line="36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资源循环工程科学与技术</w:t>
            </w:r>
          </w:p>
          <w:p w:rsidR="00D75565" w:rsidRDefault="00D75565" w:rsidP="00341F1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  <w:r>
              <w:rPr>
                <w:rFonts w:ascii="仿宋" w:eastAsia="仿宋" w:hAnsi="仿宋"/>
                <w:sz w:val="24"/>
                <w:szCs w:val="24"/>
              </w:rPr>
              <w:t>清华大学生态工业研究中心主任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胡山鹰</w:t>
            </w:r>
          </w:p>
        </w:tc>
      </w:tr>
      <w:tr w:rsidR="00D75565" w:rsidTr="00341F17">
        <w:trPr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65" w:rsidRDefault="00D75565" w:rsidP="00341F1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11:10—11:30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65" w:rsidRDefault="00D75565" w:rsidP="00341F17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典型尾矿综合利用与矿渣风险防控</w:t>
            </w:r>
          </w:p>
          <w:p w:rsidR="00D75565" w:rsidRDefault="00D75565" w:rsidP="00341F17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——北京矿冶研究总院环境工程研究所副所长 杨晓松</w:t>
            </w:r>
          </w:p>
        </w:tc>
      </w:tr>
      <w:tr w:rsidR="00D75565" w:rsidTr="00341F17">
        <w:trPr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65" w:rsidRDefault="00D75565" w:rsidP="00341F1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11:30—11:50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65" w:rsidRDefault="00D75565" w:rsidP="00341F17">
            <w:pPr>
              <w:spacing w:line="3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赤泥资源综合利用先进适用技术及案例</w:t>
            </w:r>
          </w:p>
          <w:p w:rsidR="00D75565" w:rsidRDefault="00D75565" w:rsidP="00341F17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——待定</w:t>
            </w:r>
          </w:p>
        </w:tc>
      </w:tr>
      <w:tr w:rsidR="00D75565" w:rsidTr="00341F17">
        <w:trPr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75565" w:rsidRDefault="00D75565" w:rsidP="00341F17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11:50</w:t>
            </w:r>
            <w:r>
              <w:rPr>
                <w:rFonts w:ascii="宋体" w:hAnsi="宋体" w:hint="eastAsia"/>
                <w:sz w:val="24"/>
                <w:szCs w:val="24"/>
              </w:rPr>
              <w:t>—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75565" w:rsidRDefault="00D75565" w:rsidP="00341F1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签约、授牌仪式</w:t>
            </w:r>
          </w:p>
        </w:tc>
      </w:tr>
      <w:tr w:rsidR="00D75565" w:rsidTr="00341F17">
        <w:trPr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565" w:rsidRDefault="00D75565" w:rsidP="00341F17"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11:50—12:00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65" w:rsidRDefault="00D75565" w:rsidP="00341F17">
            <w:pPr>
              <w:spacing w:line="34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合作签约与专家聘用仪式</w:t>
            </w:r>
          </w:p>
        </w:tc>
      </w:tr>
      <w:tr w:rsidR="00D75565" w:rsidTr="00341F17">
        <w:trPr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75565" w:rsidRDefault="00D75565" w:rsidP="00341F17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12:00</w:t>
            </w:r>
            <w:r>
              <w:rPr>
                <w:rFonts w:ascii="宋体" w:hAnsi="宋体" w:hint="eastAsia"/>
                <w:sz w:val="24"/>
                <w:szCs w:val="24"/>
              </w:rPr>
              <w:t>—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13:30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75565" w:rsidRDefault="00D75565" w:rsidP="00341F1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工作午餐</w:t>
            </w:r>
          </w:p>
        </w:tc>
      </w:tr>
      <w:tr w:rsidR="00D75565" w:rsidTr="00341F17">
        <w:trPr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75565" w:rsidRDefault="00D75565" w:rsidP="00341F17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13:30</w:t>
            </w:r>
            <w:r>
              <w:rPr>
                <w:rFonts w:ascii="宋体" w:hAnsi="宋体" w:hint="eastAsia"/>
                <w:sz w:val="24"/>
                <w:szCs w:val="24"/>
              </w:rPr>
              <w:t>—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75565" w:rsidRDefault="00D75565" w:rsidP="00341F17">
            <w:pP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渑池县人民政府定向邀请参会企业、专家座谈</w:t>
            </w:r>
          </w:p>
        </w:tc>
      </w:tr>
    </w:tbl>
    <w:p w:rsidR="00EC7216" w:rsidRPr="00D75565" w:rsidRDefault="00EC7216">
      <w:bookmarkStart w:id="0" w:name="_GoBack"/>
      <w:bookmarkEnd w:id="0"/>
    </w:p>
    <w:sectPr w:rsidR="00EC7216" w:rsidRPr="00D75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555" w:rsidRDefault="00C51555" w:rsidP="00D75565">
      <w:r>
        <w:separator/>
      </w:r>
    </w:p>
  </w:endnote>
  <w:endnote w:type="continuationSeparator" w:id="0">
    <w:p w:rsidR="00C51555" w:rsidRDefault="00C51555" w:rsidP="00D7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555" w:rsidRDefault="00C51555" w:rsidP="00D75565">
      <w:r>
        <w:separator/>
      </w:r>
    </w:p>
  </w:footnote>
  <w:footnote w:type="continuationSeparator" w:id="0">
    <w:p w:rsidR="00C51555" w:rsidRDefault="00C51555" w:rsidP="00D75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A5"/>
    <w:rsid w:val="001A19A5"/>
    <w:rsid w:val="00C51555"/>
    <w:rsid w:val="00D75565"/>
    <w:rsid w:val="00EC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1D15CB-73C2-4ECA-820B-2ED8E4E9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56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55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55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2019-12-19T02:34:00Z</dcterms:created>
  <dcterms:modified xsi:type="dcterms:W3CDTF">2019-12-19T02:34:00Z</dcterms:modified>
</cp:coreProperties>
</file>