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BD" w:rsidRPr="001B48F0" w:rsidRDefault="001813BD" w:rsidP="001813BD">
      <w:pPr>
        <w:autoSpaceDN w:val="0"/>
        <w:spacing w:beforeLines="50" w:afterLines="50" w:line="360" w:lineRule="auto"/>
        <w:rPr>
          <w:rFonts w:ascii="仿宋" w:eastAsia="仿宋" w:hAnsi="仿宋" w:cs="仿宋_GB2312" w:hint="eastAsia"/>
          <w:b/>
          <w:sz w:val="32"/>
          <w:szCs w:val="32"/>
        </w:rPr>
      </w:pPr>
      <w:r w:rsidRPr="001B48F0">
        <w:rPr>
          <w:rFonts w:ascii="仿宋" w:eastAsia="仿宋" w:hAnsi="仿宋" w:cs="仿宋_GB2312" w:hint="eastAsia"/>
          <w:b/>
          <w:sz w:val="32"/>
          <w:szCs w:val="32"/>
        </w:rPr>
        <w:t>附件</w:t>
      </w:r>
      <w:r>
        <w:rPr>
          <w:rFonts w:ascii="仿宋" w:eastAsia="仿宋" w:hAnsi="仿宋" w:cs="仿宋_GB2312" w:hint="eastAsia"/>
          <w:b/>
          <w:sz w:val="32"/>
          <w:szCs w:val="32"/>
        </w:rPr>
        <w:t>1</w:t>
      </w:r>
    </w:p>
    <w:p w:rsidR="001813BD" w:rsidRPr="001B48F0" w:rsidRDefault="001813BD" w:rsidP="001813BD">
      <w:pPr>
        <w:spacing w:beforeLines="100" w:afterLines="100"/>
        <w:jc w:val="center"/>
        <w:rPr>
          <w:rFonts w:ascii="宋体" w:hAnsi="宋体" w:hint="eastAsia"/>
          <w:b/>
          <w:kern w:val="0"/>
          <w:sz w:val="36"/>
          <w:szCs w:val="36"/>
        </w:rPr>
      </w:pPr>
      <w:r w:rsidRPr="001B48F0">
        <w:rPr>
          <w:rFonts w:ascii="宋体" w:hAnsi="宋体" w:hint="eastAsia"/>
          <w:b/>
          <w:kern w:val="0"/>
          <w:sz w:val="36"/>
          <w:szCs w:val="36"/>
        </w:rPr>
        <w:t>废旧纺织品回收利用</w:t>
      </w:r>
      <w:r>
        <w:rPr>
          <w:rFonts w:ascii="宋体" w:hAnsi="宋体" w:hint="eastAsia"/>
          <w:b/>
          <w:kern w:val="0"/>
          <w:sz w:val="36"/>
          <w:szCs w:val="36"/>
        </w:rPr>
        <w:t>典型企业情况</w:t>
      </w:r>
      <w:r w:rsidRPr="001B48F0">
        <w:rPr>
          <w:rFonts w:ascii="宋体" w:hAnsi="宋体" w:hint="eastAsia"/>
          <w:b/>
          <w:kern w:val="0"/>
          <w:sz w:val="36"/>
          <w:szCs w:val="36"/>
        </w:rPr>
        <w:t>表</w:t>
      </w:r>
    </w:p>
    <w:p w:rsidR="001813BD" w:rsidRPr="001B48F0" w:rsidRDefault="001813BD" w:rsidP="001813BD">
      <w:pPr>
        <w:spacing w:beforeLines="100" w:afterLines="50"/>
        <w:ind w:firstLineChars="100" w:firstLine="210"/>
        <w:rPr>
          <w:rFonts w:ascii="宋体" w:hAnsi="宋体" w:hint="eastAsia"/>
          <w:b/>
          <w:kern w:val="0"/>
          <w:sz w:val="36"/>
          <w:szCs w:val="36"/>
        </w:rPr>
      </w:pPr>
      <w:r w:rsidRPr="001B48F0">
        <w:rPr>
          <w:rFonts w:ascii="黑体" w:eastAsia="黑体" w:hAnsi="黑体" w:hint="eastAsia"/>
          <w:szCs w:val="21"/>
        </w:rPr>
        <w:t>联系人：                                   联系电话：</w:t>
      </w:r>
    </w:p>
    <w:tbl>
      <w:tblPr>
        <w:tblW w:w="8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17"/>
        <w:gridCol w:w="2283"/>
        <w:gridCol w:w="1984"/>
        <w:gridCol w:w="2270"/>
      </w:tblGrid>
      <w:tr w:rsidR="001813BD" w:rsidRPr="001B48F0" w:rsidTr="00087ED3">
        <w:trPr>
          <w:trHeight w:val="737"/>
          <w:jc w:val="center"/>
        </w:trPr>
        <w:tc>
          <w:tcPr>
            <w:tcW w:w="1917" w:type="dxa"/>
            <w:vAlign w:val="center"/>
          </w:tcPr>
          <w:p w:rsidR="001813BD" w:rsidRPr="001B48F0" w:rsidRDefault="001813BD" w:rsidP="00087ED3">
            <w:pPr>
              <w:spacing w:before="100" w:beforeAutospacing="1" w:after="100" w:afterAutospacing="1" w:line="360" w:lineRule="auto"/>
              <w:rPr>
                <w:rFonts w:ascii="黑体" w:eastAsia="黑体" w:hAnsi="黑体"/>
                <w:szCs w:val="21"/>
              </w:rPr>
            </w:pPr>
            <w:r w:rsidRPr="001B48F0">
              <w:rPr>
                <w:rFonts w:ascii="黑体" w:eastAsia="黑体" w:hAnsi="黑体" w:hint="eastAsia"/>
                <w:szCs w:val="21"/>
              </w:rPr>
              <w:t>企业名称</w:t>
            </w:r>
          </w:p>
        </w:tc>
        <w:tc>
          <w:tcPr>
            <w:tcW w:w="6537" w:type="dxa"/>
            <w:gridSpan w:val="3"/>
            <w:vAlign w:val="center"/>
          </w:tcPr>
          <w:p w:rsidR="001813BD" w:rsidRPr="001B48F0" w:rsidRDefault="001813BD" w:rsidP="00087ED3">
            <w:pPr>
              <w:spacing w:before="100" w:beforeAutospacing="1" w:after="100" w:afterAutospacing="1" w:line="360" w:lineRule="auto"/>
              <w:rPr>
                <w:rFonts w:hint="eastAsia"/>
                <w:szCs w:val="21"/>
              </w:rPr>
            </w:pPr>
          </w:p>
        </w:tc>
      </w:tr>
      <w:tr w:rsidR="001813BD" w:rsidRPr="001B48F0" w:rsidTr="00087ED3">
        <w:trPr>
          <w:trHeight w:val="737"/>
          <w:jc w:val="center"/>
        </w:trPr>
        <w:tc>
          <w:tcPr>
            <w:tcW w:w="1917" w:type="dxa"/>
            <w:vAlign w:val="center"/>
          </w:tcPr>
          <w:p w:rsidR="001813BD" w:rsidRPr="001B48F0" w:rsidRDefault="001813BD" w:rsidP="00087ED3">
            <w:pPr>
              <w:spacing w:before="100" w:beforeAutospacing="1" w:after="100" w:afterAutospacing="1" w:line="360" w:lineRule="auto"/>
              <w:rPr>
                <w:rFonts w:ascii="黑体" w:eastAsia="黑体" w:hAnsi="黑体"/>
                <w:szCs w:val="21"/>
              </w:rPr>
            </w:pPr>
            <w:r w:rsidRPr="001B48F0">
              <w:rPr>
                <w:rFonts w:ascii="黑体" w:eastAsia="黑体" w:hAnsi="黑体" w:hint="eastAsia"/>
                <w:szCs w:val="21"/>
              </w:rPr>
              <w:t>企业地址</w:t>
            </w:r>
          </w:p>
        </w:tc>
        <w:tc>
          <w:tcPr>
            <w:tcW w:w="6537" w:type="dxa"/>
            <w:gridSpan w:val="3"/>
            <w:vAlign w:val="center"/>
          </w:tcPr>
          <w:p w:rsidR="001813BD" w:rsidRPr="001B48F0" w:rsidRDefault="001813BD" w:rsidP="00087ED3">
            <w:pPr>
              <w:spacing w:before="100" w:beforeAutospacing="1" w:after="100" w:afterAutospacing="1" w:line="360" w:lineRule="auto"/>
              <w:rPr>
                <w:szCs w:val="21"/>
              </w:rPr>
            </w:pPr>
          </w:p>
        </w:tc>
      </w:tr>
      <w:tr w:rsidR="001813BD" w:rsidRPr="001B48F0" w:rsidTr="00087ED3">
        <w:trPr>
          <w:trHeight w:val="737"/>
          <w:jc w:val="center"/>
        </w:trPr>
        <w:tc>
          <w:tcPr>
            <w:tcW w:w="1917" w:type="dxa"/>
            <w:vAlign w:val="center"/>
          </w:tcPr>
          <w:p w:rsidR="001813BD" w:rsidRPr="001B48F0" w:rsidRDefault="001813BD" w:rsidP="00087ED3">
            <w:pPr>
              <w:spacing w:before="100" w:beforeAutospacing="1" w:after="100" w:afterAutospacing="1" w:line="360" w:lineRule="auto"/>
              <w:rPr>
                <w:rFonts w:ascii="黑体" w:eastAsia="黑体" w:hAnsi="黑体" w:hint="eastAsia"/>
                <w:szCs w:val="21"/>
              </w:rPr>
            </w:pPr>
            <w:r w:rsidRPr="001B48F0">
              <w:rPr>
                <w:rFonts w:ascii="黑体" w:eastAsia="黑体" w:hAnsi="黑体" w:hint="eastAsia"/>
                <w:szCs w:val="21"/>
              </w:rPr>
              <w:t>邮政编码</w:t>
            </w:r>
          </w:p>
        </w:tc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:rsidR="001813BD" w:rsidRPr="001B48F0" w:rsidRDefault="001813BD" w:rsidP="00087ED3">
            <w:pPr>
              <w:spacing w:before="100" w:beforeAutospacing="1" w:after="100" w:afterAutospacing="1" w:line="360" w:lineRule="auto"/>
              <w:rPr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BD" w:rsidRPr="001B48F0" w:rsidRDefault="001813BD" w:rsidP="00087ED3">
            <w:pPr>
              <w:spacing w:before="100" w:beforeAutospacing="1" w:after="100" w:afterAutospacing="1" w:line="360" w:lineRule="auto"/>
              <w:rPr>
                <w:rFonts w:ascii="黑体" w:eastAsia="黑体" w:hAnsi="黑体"/>
                <w:szCs w:val="21"/>
              </w:rPr>
            </w:pPr>
            <w:r w:rsidRPr="001B48F0">
              <w:rPr>
                <w:rFonts w:ascii="黑体" w:eastAsia="黑体" w:hAnsi="黑体" w:hint="eastAsia"/>
                <w:szCs w:val="21"/>
              </w:rPr>
              <w:t>邮箱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vAlign w:val="center"/>
          </w:tcPr>
          <w:p w:rsidR="001813BD" w:rsidRPr="001B48F0" w:rsidRDefault="001813BD" w:rsidP="00087ED3">
            <w:pPr>
              <w:spacing w:before="100" w:beforeAutospacing="1" w:after="100" w:afterAutospacing="1" w:line="360" w:lineRule="auto"/>
              <w:rPr>
                <w:szCs w:val="21"/>
              </w:rPr>
            </w:pPr>
          </w:p>
        </w:tc>
      </w:tr>
      <w:tr w:rsidR="001813BD" w:rsidRPr="001B48F0" w:rsidTr="00087ED3">
        <w:trPr>
          <w:trHeight w:val="737"/>
          <w:jc w:val="center"/>
        </w:trPr>
        <w:tc>
          <w:tcPr>
            <w:tcW w:w="1917" w:type="dxa"/>
            <w:vAlign w:val="center"/>
          </w:tcPr>
          <w:p w:rsidR="001813BD" w:rsidRPr="001B48F0" w:rsidRDefault="001813BD" w:rsidP="00087ED3">
            <w:pPr>
              <w:spacing w:before="100" w:beforeAutospacing="1" w:after="100" w:afterAutospacing="1" w:line="360" w:lineRule="auto"/>
              <w:rPr>
                <w:rFonts w:ascii="黑体" w:eastAsia="黑体" w:hAnsi="黑体"/>
                <w:szCs w:val="21"/>
              </w:rPr>
            </w:pPr>
            <w:r w:rsidRPr="001B48F0">
              <w:rPr>
                <w:rFonts w:ascii="黑体" w:eastAsia="黑体" w:hAnsi="黑体" w:hint="eastAsia"/>
                <w:szCs w:val="21"/>
              </w:rPr>
              <w:t>注册资金</w:t>
            </w:r>
          </w:p>
        </w:tc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:rsidR="001813BD" w:rsidRPr="001B48F0" w:rsidRDefault="001813BD" w:rsidP="00087ED3">
            <w:pPr>
              <w:spacing w:before="100" w:beforeAutospacing="1" w:after="100" w:afterAutospacing="1" w:line="360" w:lineRule="auto"/>
              <w:rPr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BD" w:rsidRPr="001B48F0" w:rsidRDefault="001813BD" w:rsidP="00087ED3">
            <w:pPr>
              <w:spacing w:before="100" w:beforeAutospacing="1" w:after="100" w:afterAutospacing="1" w:line="360" w:lineRule="auto"/>
              <w:rPr>
                <w:rFonts w:ascii="黑体" w:eastAsia="黑体" w:hAnsi="黑体"/>
                <w:szCs w:val="21"/>
              </w:rPr>
            </w:pPr>
            <w:r w:rsidRPr="001B48F0">
              <w:rPr>
                <w:rFonts w:ascii="黑体" w:eastAsia="黑体" w:hAnsi="黑体" w:hint="eastAsia"/>
                <w:szCs w:val="21"/>
              </w:rPr>
              <w:t>职工人数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vAlign w:val="center"/>
          </w:tcPr>
          <w:p w:rsidR="001813BD" w:rsidRPr="001B48F0" w:rsidRDefault="001813BD" w:rsidP="00087ED3">
            <w:pPr>
              <w:spacing w:before="100" w:beforeAutospacing="1" w:after="100" w:afterAutospacing="1" w:line="360" w:lineRule="auto"/>
              <w:rPr>
                <w:szCs w:val="21"/>
              </w:rPr>
            </w:pPr>
          </w:p>
        </w:tc>
      </w:tr>
      <w:tr w:rsidR="001813BD" w:rsidRPr="001B48F0" w:rsidTr="00087ED3">
        <w:trPr>
          <w:trHeight w:val="737"/>
          <w:jc w:val="center"/>
        </w:trPr>
        <w:tc>
          <w:tcPr>
            <w:tcW w:w="1917" w:type="dxa"/>
            <w:vAlign w:val="center"/>
          </w:tcPr>
          <w:p w:rsidR="001813BD" w:rsidRPr="00BF04E4" w:rsidRDefault="001813BD" w:rsidP="00087ED3">
            <w:pPr>
              <w:spacing w:before="100" w:beforeAutospacing="1" w:after="100" w:afterAutospacing="1" w:line="360" w:lineRule="auto"/>
              <w:rPr>
                <w:rFonts w:ascii="黑体" w:eastAsia="黑体" w:hAnsi="黑体" w:hint="eastAsia"/>
                <w:szCs w:val="21"/>
              </w:rPr>
            </w:pPr>
            <w:r w:rsidRPr="00BF04E4">
              <w:rPr>
                <w:rFonts w:ascii="黑体" w:eastAsia="黑体" w:hAnsi="黑体" w:hint="eastAsia"/>
                <w:szCs w:val="21"/>
              </w:rPr>
              <w:t>企业所属领域</w:t>
            </w:r>
          </w:p>
        </w:tc>
        <w:tc>
          <w:tcPr>
            <w:tcW w:w="6537" w:type="dxa"/>
            <w:gridSpan w:val="3"/>
            <w:vAlign w:val="center"/>
          </w:tcPr>
          <w:p w:rsidR="001813BD" w:rsidRPr="00BF04E4" w:rsidRDefault="001813BD" w:rsidP="00087ED3">
            <w:pPr>
              <w:spacing w:before="100" w:beforeAutospacing="1" w:after="100" w:afterAutospacing="1" w:line="360" w:lineRule="auto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品牌</w:t>
            </w:r>
            <w:r w:rsidRPr="00153DA3"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黑体" w:eastAsia="黑体" w:hAnsi="黑体" w:hint="eastAsia"/>
                <w:szCs w:val="21"/>
              </w:rPr>
              <w:t xml:space="preserve">  纺织</w:t>
            </w:r>
            <w:r w:rsidRPr="00153DA3"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黑体" w:eastAsia="黑体" w:hAnsi="黑体" w:hint="eastAsia"/>
                <w:szCs w:val="21"/>
              </w:rPr>
              <w:t xml:space="preserve">  服装</w:t>
            </w:r>
            <w:r w:rsidRPr="00153DA3"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黑体" w:eastAsia="黑体" w:hAnsi="黑体" w:hint="eastAsia"/>
                <w:szCs w:val="21"/>
              </w:rPr>
              <w:t xml:space="preserve">  家纺</w:t>
            </w:r>
            <w:r w:rsidRPr="00153DA3"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黑体" w:eastAsia="黑体" w:hAnsi="黑体" w:hint="eastAsia"/>
                <w:szCs w:val="21"/>
              </w:rPr>
              <w:t xml:space="preserve">  </w:t>
            </w:r>
            <w:r w:rsidRPr="00BF04E4">
              <w:rPr>
                <w:rFonts w:ascii="黑体" w:eastAsia="黑体" w:hAnsi="黑体" w:hint="eastAsia"/>
                <w:szCs w:val="21"/>
              </w:rPr>
              <w:t>回收□</w:t>
            </w:r>
            <w:r w:rsidRPr="00BF04E4">
              <w:rPr>
                <w:rFonts w:ascii="黑体" w:eastAsia="黑体" w:hAnsi="黑体"/>
                <w:szCs w:val="21"/>
              </w:rPr>
              <w:t xml:space="preserve">  </w:t>
            </w:r>
            <w:r w:rsidRPr="00BF04E4">
              <w:rPr>
                <w:rFonts w:ascii="黑体" w:eastAsia="黑体" w:hAnsi="黑体" w:hint="eastAsia"/>
                <w:szCs w:val="21"/>
              </w:rPr>
              <w:t>分拣□</w:t>
            </w:r>
            <w:r w:rsidRPr="00BF04E4">
              <w:rPr>
                <w:rFonts w:ascii="黑体" w:eastAsia="黑体" w:hAnsi="黑体"/>
                <w:szCs w:val="21"/>
              </w:rPr>
              <w:t xml:space="preserve">  </w:t>
            </w:r>
            <w:r w:rsidRPr="00BF04E4">
              <w:rPr>
                <w:rFonts w:ascii="黑体" w:eastAsia="黑体" w:hAnsi="黑体" w:hint="eastAsia"/>
                <w:szCs w:val="21"/>
              </w:rPr>
              <w:t xml:space="preserve">消毒□ </w:t>
            </w:r>
            <w:r w:rsidRPr="00BF04E4">
              <w:rPr>
                <w:rFonts w:ascii="黑体" w:eastAsia="黑体" w:hAnsi="黑体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br/>
            </w:r>
            <w:r w:rsidRPr="00BF04E4">
              <w:rPr>
                <w:rFonts w:ascii="黑体" w:eastAsia="黑体" w:hAnsi="黑体" w:hint="eastAsia"/>
                <w:szCs w:val="21"/>
              </w:rPr>
              <w:t xml:space="preserve">再利用□ </w:t>
            </w:r>
            <w:r w:rsidRPr="00BF04E4">
              <w:rPr>
                <w:rFonts w:ascii="黑体" w:eastAsia="黑体" w:hAnsi="黑体"/>
                <w:szCs w:val="21"/>
              </w:rPr>
              <w:t xml:space="preserve"> </w:t>
            </w:r>
            <w:r w:rsidRPr="00BF04E4">
              <w:rPr>
                <w:rFonts w:ascii="黑体" w:eastAsia="黑体" w:hAnsi="黑体" w:hint="eastAsia"/>
                <w:szCs w:val="21"/>
              </w:rPr>
              <w:t>再生利用□</w:t>
            </w:r>
          </w:p>
        </w:tc>
      </w:tr>
      <w:tr w:rsidR="001813BD" w:rsidRPr="001B48F0" w:rsidTr="00087ED3">
        <w:trPr>
          <w:trHeight w:val="737"/>
          <w:jc w:val="center"/>
        </w:trPr>
        <w:tc>
          <w:tcPr>
            <w:tcW w:w="1917" w:type="dxa"/>
            <w:vAlign w:val="center"/>
          </w:tcPr>
          <w:p w:rsidR="001813BD" w:rsidRPr="006C58D7" w:rsidRDefault="001813BD" w:rsidP="00087ED3">
            <w:pPr>
              <w:spacing w:before="100" w:beforeAutospacing="1" w:after="100" w:afterAutospacing="1" w:line="276" w:lineRule="auto"/>
              <w:rPr>
                <w:rFonts w:ascii="黑体" w:eastAsia="黑体" w:hAnsi="黑体" w:hint="eastAsia"/>
                <w:szCs w:val="21"/>
              </w:rPr>
            </w:pPr>
            <w:r w:rsidRPr="006C58D7">
              <w:rPr>
                <w:rFonts w:ascii="黑体" w:eastAsia="黑体" w:hAnsi="黑体" w:hint="eastAsia"/>
                <w:szCs w:val="21"/>
              </w:rPr>
              <w:t>回收能力（吨/年）</w:t>
            </w:r>
          </w:p>
        </w:tc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:rsidR="001813BD" w:rsidRPr="006C58D7" w:rsidRDefault="001813BD" w:rsidP="00087ED3">
            <w:pPr>
              <w:spacing w:before="100" w:beforeAutospacing="1" w:after="100" w:afterAutospacing="1" w:line="36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BD" w:rsidRPr="006C58D7" w:rsidRDefault="001813BD" w:rsidP="00087ED3">
            <w:pPr>
              <w:spacing w:before="100" w:beforeAutospacing="1" w:after="100" w:afterAutospacing="1" w:line="276" w:lineRule="auto"/>
              <w:rPr>
                <w:rFonts w:ascii="黑体" w:eastAsia="黑体" w:hAnsi="黑体" w:hint="eastAsia"/>
                <w:szCs w:val="21"/>
              </w:rPr>
            </w:pPr>
            <w:r w:rsidRPr="006C58D7">
              <w:rPr>
                <w:rFonts w:ascii="黑体" w:eastAsia="黑体" w:hAnsi="黑体" w:hint="eastAsia"/>
                <w:szCs w:val="21"/>
              </w:rPr>
              <w:t>利用能力（吨/年）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vAlign w:val="center"/>
          </w:tcPr>
          <w:p w:rsidR="001813BD" w:rsidRPr="001B48F0" w:rsidRDefault="001813BD" w:rsidP="00087ED3">
            <w:pPr>
              <w:rPr>
                <w:rFonts w:ascii="Times New Roman" w:hAnsi="Times New Roman" w:hint="eastAsia"/>
              </w:rPr>
            </w:pPr>
          </w:p>
        </w:tc>
      </w:tr>
      <w:tr w:rsidR="001813BD" w:rsidRPr="001B48F0" w:rsidTr="00087ED3">
        <w:trPr>
          <w:trHeight w:val="737"/>
          <w:jc w:val="center"/>
        </w:trPr>
        <w:tc>
          <w:tcPr>
            <w:tcW w:w="1917" w:type="dxa"/>
            <w:vAlign w:val="center"/>
          </w:tcPr>
          <w:p w:rsidR="001813BD" w:rsidRPr="006C58D7" w:rsidRDefault="001813BD" w:rsidP="00087ED3">
            <w:pPr>
              <w:spacing w:before="100" w:beforeAutospacing="1" w:after="100" w:afterAutospacing="1"/>
              <w:rPr>
                <w:rFonts w:ascii="黑体" w:eastAsia="黑体" w:hAnsi="黑体" w:hint="eastAsia"/>
                <w:szCs w:val="21"/>
              </w:rPr>
            </w:pPr>
            <w:r w:rsidRPr="006C58D7">
              <w:rPr>
                <w:rFonts w:ascii="黑体" w:eastAsia="黑体" w:hAnsi="黑体" w:hint="eastAsia"/>
                <w:szCs w:val="21"/>
              </w:rPr>
              <w:t>上年度实际回收量（吨）</w:t>
            </w:r>
          </w:p>
        </w:tc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:rsidR="001813BD" w:rsidRPr="006C58D7" w:rsidRDefault="001813BD" w:rsidP="00087ED3">
            <w:pPr>
              <w:spacing w:before="100" w:beforeAutospacing="1" w:after="100" w:afterAutospacing="1" w:line="36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BD" w:rsidRPr="006C58D7" w:rsidRDefault="001813BD" w:rsidP="00087ED3">
            <w:pPr>
              <w:spacing w:before="100" w:beforeAutospacing="1" w:after="100" w:afterAutospacing="1"/>
              <w:rPr>
                <w:rFonts w:ascii="黑体" w:eastAsia="黑体" w:hAnsi="黑体" w:hint="eastAsia"/>
                <w:szCs w:val="21"/>
              </w:rPr>
            </w:pPr>
            <w:r w:rsidRPr="006C58D7">
              <w:rPr>
                <w:rFonts w:ascii="黑体" w:eastAsia="黑体" w:hAnsi="黑体" w:hint="eastAsia"/>
                <w:szCs w:val="21"/>
              </w:rPr>
              <w:t>上年度实际利用量（吨）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vAlign w:val="center"/>
          </w:tcPr>
          <w:p w:rsidR="001813BD" w:rsidRPr="001B48F0" w:rsidRDefault="001813BD" w:rsidP="00087ED3">
            <w:pPr>
              <w:rPr>
                <w:rFonts w:ascii="Times New Roman" w:hAnsi="Times New Roman" w:hint="eastAsia"/>
              </w:rPr>
            </w:pPr>
          </w:p>
        </w:tc>
      </w:tr>
      <w:tr w:rsidR="001813BD" w:rsidRPr="001B48F0" w:rsidTr="00087ED3">
        <w:trPr>
          <w:trHeight w:val="737"/>
          <w:jc w:val="center"/>
        </w:trPr>
        <w:tc>
          <w:tcPr>
            <w:tcW w:w="1917" w:type="dxa"/>
            <w:vAlign w:val="center"/>
          </w:tcPr>
          <w:p w:rsidR="001813BD" w:rsidRPr="006C58D7" w:rsidRDefault="001813BD" w:rsidP="00087ED3">
            <w:pPr>
              <w:spacing w:before="100" w:beforeAutospacing="1" w:after="100" w:afterAutospacing="1"/>
              <w:rPr>
                <w:rFonts w:ascii="黑体" w:eastAsia="黑体" w:hAnsi="黑体" w:hint="eastAsia"/>
                <w:szCs w:val="21"/>
              </w:rPr>
            </w:pPr>
            <w:r w:rsidRPr="006C58D7">
              <w:rPr>
                <w:rFonts w:ascii="黑体" w:eastAsia="黑体" w:hAnsi="黑体" w:hint="eastAsia"/>
                <w:szCs w:val="21"/>
              </w:rPr>
              <w:t>产值（万元）</w:t>
            </w:r>
          </w:p>
        </w:tc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:rsidR="001813BD" w:rsidRPr="006C58D7" w:rsidRDefault="001813BD" w:rsidP="00087ED3">
            <w:pPr>
              <w:spacing w:before="100" w:beforeAutospacing="1" w:after="100" w:afterAutospacing="1" w:line="276" w:lineRule="auto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BD" w:rsidRPr="006C58D7" w:rsidRDefault="001813BD" w:rsidP="00087ED3">
            <w:pPr>
              <w:spacing w:before="100" w:beforeAutospacing="1" w:after="100" w:afterAutospacing="1"/>
              <w:rPr>
                <w:rFonts w:ascii="黑体" w:eastAsia="黑体" w:hAnsi="黑体" w:hint="eastAsia"/>
                <w:szCs w:val="21"/>
              </w:rPr>
            </w:pPr>
            <w:r w:rsidRPr="006C58D7">
              <w:rPr>
                <w:rFonts w:ascii="黑体" w:eastAsia="黑体" w:hAnsi="黑体" w:hint="eastAsia"/>
                <w:szCs w:val="21"/>
              </w:rPr>
              <w:t>销售收入（万元）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vAlign w:val="center"/>
          </w:tcPr>
          <w:p w:rsidR="001813BD" w:rsidRPr="001B48F0" w:rsidRDefault="001813BD" w:rsidP="00087ED3">
            <w:pPr>
              <w:rPr>
                <w:rFonts w:ascii="Times New Roman" w:hAnsi="Times New Roman" w:hint="eastAsia"/>
              </w:rPr>
            </w:pPr>
          </w:p>
        </w:tc>
      </w:tr>
      <w:tr w:rsidR="001813BD" w:rsidRPr="001B48F0" w:rsidTr="00087ED3">
        <w:trPr>
          <w:trHeight w:val="737"/>
          <w:jc w:val="center"/>
        </w:trPr>
        <w:tc>
          <w:tcPr>
            <w:tcW w:w="1917" w:type="dxa"/>
            <w:vAlign w:val="center"/>
          </w:tcPr>
          <w:p w:rsidR="001813BD" w:rsidRPr="006C58D7" w:rsidRDefault="001813BD" w:rsidP="00087ED3">
            <w:pPr>
              <w:spacing w:before="100" w:beforeAutospacing="1" w:after="100" w:afterAutospacing="1"/>
              <w:rPr>
                <w:rFonts w:ascii="黑体" w:eastAsia="黑体" w:hAnsi="黑体" w:hint="eastAsia"/>
                <w:szCs w:val="21"/>
              </w:rPr>
            </w:pPr>
            <w:r w:rsidRPr="006C58D7">
              <w:rPr>
                <w:rFonts w:ascii="黑体" w:eastAsia="黑体" w:hAnsi="黑体" w:hint="eastAsia"/>
                <w:szCs w:val="21"/>
              </w:rPr>
              <w:t>废旧纺织品综合利用率（%）</w:t>
            </w:r>
          </w:p>
        </w:tc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:rsidR="001813BD" w:rsidRPr="006C58D7" w:rsidRDefault="001813BD" w:rsidP="00087ED3">
            <w:pPr>
              <w:spacing w:before="100" w:beforeAutospacing="1" w:after="100" w:afterAutospacing="1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BD" w:rsidRPr="006C58D7" w:rsidRDefault="001813BD" w:rsidP="00087ED3">
            <w:pPr>
              <w:spacing w:before="100" w:beforeAutospacing="1" w:after="100" w:afterAutospacing="1"/>
              <w:rPr>
                <w:rFonts w:ascii="黑体" w:eastAsia="黑体" w:hAnsi="黑体" w:hint="eastAsia"/>
                <w:szCs w:val="21"/>
              </w:rPr>
            </w:pPr>
            <w:r w:rsidRPr="006C58D7">
              <w:rPr>
                <w:rFonts w:ascii="黑体" w:eastAsia="黑体" w:hAnsi="黑体" w:hint="eastAsia"/>
                <w:szCs w:val="21"/>
              </w:rPr>
              <w:t>再生利用产品中废旧纺织品原料的质量百分比（%）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vAlign w:val="center"/>
          </w:tcPr>
          <w:p w:rsidR="001813BD" w:rsidRPr="001B48F0" w:rsidRDefault="001813BD" w:rsidP="00087ED3">
            <w:pPr>
              <w:rPr>
                <w:rFonts w:ascii="Times New Roman" w:hAnsi="Times New Roman" w:hint="eastAsia"/>
              </w:rPr>
            </w:pPr>
          </w:p>
        </w:tc>
      </w:tr>
      <w:tr w:rsidR="001813BD" w:rsidRPr="00D708BC" w:rsidTr="00087ED3">
        <w:trPr>
          <w:trHeight w:val="737"/>
          <w:jc w:val="center"/>
        </w:trPr>
        <w:tc>
          <w:tcPr>
            <w:tcW w:w="1917" w:type="dxa"/>
            <w:vAlign w:val="center"/>
          </w:tcPr>
          <w:p w:rsidR="001813BD" w:rsidRPr="00D708BC" w:rsidRDefault="001813BD" w:rsidP="00087ED3">
            <w:pPr>
              <w:spacing w:before="100" w:beforeAutospacing="1" w:after="100" w:afterAutospacing="1"/>
              <w:rPr>
                <w:rFonts w:ascii="黑体" w:eastAsia="黑体" w:hAnsi="黑体" w:hint="eastAsia"/>
                <w:szCs w:val="21"/>
              </w:rPr>
            </w:pPr>
            <w:r w:rsidRPr="00D708BC">
              <w:rPr>
                <w:rFonts w:ascii="黑体" w:eastAsia="黑体" w:hAnsi="黑体" w:hint="eastAsia"/>
                <w:szCs w:val="21"/>
              </w:rPr>
              <w:t>执行的标准类型</w:t>
            </w:r>
          </w:p>
        </w:tc>
        <w:tc>
          <w:tcPr>
            <w:tcW w:w="6537" w:type="dxa"/>
            <w:gridSpan w:val="3"/>
            <w:vAlign w:val="center"/>
          </w:tcPr>
          <w:p w:rsidR="001813BD" w:rsidRPr="00D708BC" w:rsidRDefault="001813BD" w:rsidP="00087ED3">
            <w:pPr>
              <w:tabs>
                <w:tab w:val="left" w:pos="0"/>
              </w:tabs>
              <w:rPr>
                <w:rFonts w:ascii="黑体" w:eastAsia="黑体" w:hAnsi="黑体" w:hint="eastAsia"/>
                <w:szCs w:val="21"/>
              </w:rPr>
            </w:pPr>
            <w:r w:rsidRPr="00D708BC">
              <w:rPr>
                <w:rFonts w:ascii="黑体" w:eastAsia="黑体" w:hAnsi="黑体" w:hint="eastAsia"/>
                <w:szCs w:val="21"/>
              </w:rPr>
              <w:t xml:space="preserve">国家标准□ </w:t>
            </w:r>
            <w:r w:rsidRPr="00D708BC">
              <w:rPr>
                <w:rFonts w:ascii="黑体" w:eastAsia="黑体" w:hAnsi="黑体"/>
                <w:szCs w:val="21"/>
              </w:rPr>
              <w:t xml:space="preserve"> </w:t>
            </w:r>
            <w:r w:rsidRPr="00D708BC">
              <w:rPr>
                <w:rFonts w:ascii="黑体" w:eastAsia="黑体" w:hAnsi="黑体" w:hint="eastAsia"/>
                <w:szCs w:val="21"/>
              </w:rPr>
              <w:t xml:space="preserve">行业标准□ </w:t>
            </w:r>
            <w:r w:rsidRPr="00D708BC">
              <w:rPr>
                <w:rFonts w:ascii="黑体" w:eastAsia="黑体" w:hAnsi="黑体"/>
                <w:szCs w:val="21"/>
              </w:rPr>
              <w:t xml:space="preserve"> </w:t>
            </w:r>
            <w:r w:rsidRPr="00D708BC">
              <w:rPr>
                <w:rFonts w:ascii="黑体" w:eastAsia="黑体" w:hAnsi="黑体" w:hint="eastAsia"/>
                <w:szCs w:val="21"/>
              </w:rPr>
              <w:t xml:space="preserve">团体标准□ </w:t>
            </w:r>
            <w:r w:rsidRPr="00D708BC">
              <w:rPr>
                <w:rFonts w:ascii="黑体" w:eastAsia="黑体" w:hAnsi="黑体"/>
                <w:szCs w:val="21"/>
              </w:rPr>
              <w:t xml:space="preserve"> </w:t>
            </w:r>
            <w:r w:rsidRPr="00D708BC">
              <w:rPr>
                <w:rFonts w:ascii="黑体" w:eastAsia="黑体" w:hAnsi="黑体" w:hint="eastAsia"/>
                <w:szCs w:val="21"/>
              </w:rPr>
              <w:t>地方标准□</w:t>
            </w:r>
            <w:r w:rsidRPr="00D708BC">
              <w:rPr>
                <w:rFonts w:ascii="Arial Unicode MS" w:eastAsia="Arial Unicode MS" w:hAnsi="Arial Unicode MS" w:cs="Arial Unicode MS" w:hint="eastAsia"/>
                <w:b/>
                <w:sz w:val="24"/>
              </w:rPr>
              <w:t xml:space="preserve"> </w:t>
            </w:r>
            <w:r w:rsidRPr="00D708BC">
              <w:rPr>
                <w:rFonts w:ascii="Arial Unicode MS" w:eastAsia="Arial Unicode MS" w:hAnsi="Arial Unicode MS" w:cs="Arial Unicode MS"/>
                <w:b/>
                <w:sz w:val="24"/>
              </w:rPr>
              <w:t xml:space="preserve"> </w:t>
            </w:r>
            <w:r w:rsidRPr="00D708BC">
              <w:rPr>
                <w:rFonts w:ascii="黑体" w:eastAsia="黑体" w:hAnsi="黑体" w:hint="eastAsia"/>
                <w:szCs w:val="21"/>
              </w:rPr>
              <w:t>企业标准□</w:t>
            </w:r>
            <w:r w:rsidRPr="00D708BC">
              <w:rPr>
                <w:rFonts w:ascii="黑体" w:eastAsia="黑体" w:hAnsi="黑体"/>
                <w:szCs w:val="21"/>
              </w:rPr>
              <w:t xml:space="preserve"> </w:t>
            </w:r>
          </w:p>
        </w:tc>
      </w:tr>
      <w:tr w:rsidR="001813BD" w:rsidRPr="00D708BC" w:rsidTr="00087ED3">
        <w:trPr>
          <w:trHeight w:val="737"/>
          <w:jc w:val="center"/>
        </w:trPr>
        <w:tc>
          <w:tcPr>
            <w:tcW w:w="1917" w:type="dxa"/>
            <w:vMerge w:val="restart"/>
            <w:vAlign w:val="center"/>
          </w:tcPr>
          <w:p w:rsidR="001813BD" w:rsidRPr="00D708BC" w:rsidRDefault="001813BD" w:rsidP="00087ED3">
            <w:pPr>
              <w:spacing w:before="100" w:beforeAutospacing="1" w:after="100" w:afterAutospacing="1"/>
              <w:rPr>
                <w:rFonts w:hint="eastAsia"/>
                <w:sz w:val="24"/>
              </w:rPr>
            </w:pPr>
            <w:r w:rsidRPr="00D708BC">
              <w:rPr>
                <w:rFonts w:ascii="黑体" w:eastAsia="黑体" w:hAnsi="黑体" w:hint="eastAsia"/>
                <w:szCs w:val="21"/>
              </w:rPr>
              <w:t>执行的标准名称（可加项）</w:t>
            </w:r>
          </w:p>
        </w:tc>
        <w:tc>
          <w:tcPr>
            <w:tcW w:w="6537" w:type="dxa"/>
            <w:gridSpan w:val="3"/>
            <w:vAlign w:val="center"/>
          </w:tcPr>
          <w:p w:rsidR="001813BD" w:rsidRPr="00D708BC" w:rsidRDefault="001813BD" w:rsidP="00087ED3">
            <w:pPr>
              <w:widowControl/>
              <w:outlineLvl w:val="1"/>
              <w:rPr>
                <w:rFonts w:ascii="黑体" w:eastAsia="黑体" w:hAnsi="黑体" w:hint="eastAsia"/>
                <w:szCs w:val="21"/>
              </w:rPr>
            </w:pPr>
            <w:r w:rsidRPr="00D708BC">
              <w:rPr>
                <w:rFonts w:ascii="黑体" w:eastAsia="黑体" w:hAnsi="黑体" w:hint="eastAsia"/>
                <w:szCs w:val="21"/>
              </w:rPr>
              <w:t>（1）</w:t>
            </w:r>
          </w:p>
        </w:tc>
      </w:tr>
      <w:tr w:rsidR="001813BD" w:rsidRPr="00D708BC" w:rsidTr="00087ED3">
        <w:trPr>
          <w:trHeight w:val="737"/>
          <w:jc w:val="center"/>
        </w:trPr>
        <w:tc>
          <w:tcPr>
            <w:tcW w:w="1917" w:type="dxa"/>
            <w:vMerge/>
            <w:vAlign w:val="center"/>
          </w:tcPr>
          <w:p w:rsidR="001813BD" w:rsidRPr="00D708BC" w:rsidRDefault="001813BD" w:rsidP="00087ED3">
            <w:pPr>
              <w:spacing w:before="100" w:beforeAutospacing="1" w:after="100" w:afterAutospacing="1" w:line="360" w:lineRule="auto"/>
              <w:rPr>
                <w:rFonts w:hint="eastAsia"/>
                <w:sz w:val="24"/>
              </w:rPr>
            </w:pPr>
          </w:p>
        </w:tc>
        <w:tc>
          <w:tcPr>
            <w:tcW w:w="6537" w:type="dxa"/>
            <w:gridSpan w:val="3"/>
            <w:vAlign w:val="center"/>
          </w:tcPr>
          <w:p w:rsidR="001813BD" w:rsidRPr="00D708BC" w:rsidRDefault="001813BD" w:rsidP="00087ED3">
            <w:pPr>
              <w:widowControl/>
              <w:outlineLvl w:val="1"/>
              <w:rPr>
                <w:rFonts w:ascii="黑体" w:eastAsia="黑体" w:hAnsi="黑体" w:hint="eastAsia"/>
                <w:szCs w:val="21"/>
              </w:rPr>
            </w:pPr>
            <w:r w:rsidRPr="00D708BC">
              <w:rPr>
                <w:rFonts w:ascii="黑体" w:eastAsia="黑体" w:hAnsi="黑体" w:hint="eastAsia"/>
                <w:szCs w:val="21"/>
              </w:rPr>
              <w:t>（2）</w:t>
            </w:r>
          </w:p>
        </w:tc>
      </w:tr>
      <w:tr w:rsidR="001813BD" w:rsidRPr="00D708BC" w:rsidTr="00087ED3">
        <w:trPr>
          <w:trHeight w:val="737"/>
          <w:jc w:val="center"/>
        </w:trPr>
        <w:tc>
          <w:tcPr>
            <w:tcW w:w="1917" w:type="dxa"/>
            <w:vMerge/>
            <w:vAlign w:val="center"/>
          </w:tcPr>
          <w:p w:rsidR="001813BD" w:rsidRPr="00D708BC" w:rsidRDefault="001813BD" w:rsidP="00087ED3">
            <w:pPr>
              <w:spacing w:before="100" w:beforeAutospacing="1" w:after="100" w:afterAutospacing="1" w:line="360" w:lineRule="auto"/>
              <w:rPr>
                <w:rFonts w:hint="eastAsia"/>
                <w:sz w:val="24"/>
              </w:rPr>
            </w:pPr>
          </w:p>
        </w:tc>
        <w:tc>
          <w:tcPr>
            <w:tcW w:w="6537" w:type="dxa"/>
            <w:gridSpan w:val="3"/>
            <w:vAlign w:val="center"/>
          </w:tcPr>
          <w:p w:rsidR="001813BD" w:rsidRPr="00D708BC" w:rsidRDefault="001813BD" w:rsidP="00087ED3">
            <w:pPr>
              <w:widowControl/>
              <w:outlineLvl w:val="1"/>
              <w:rPr>
                <w:rFonts w:ascii="黑体" w:eastAsia="黑体" w:hAnsi="黑体" w:hint="eastAsia"/>
                <w:szCs w:val="21"/>
              </w:rPr>
            </w:pPr>
            <w:r w:rsidRPr="00D708BC">
              <w:rPr>
                <w:rFonts w:ascii="黑体" w:eastAsia="黑体" w:hAnsi="黑体" w:hint="eastAsia"/>
                <w:szCs w:val="21"/>
              </w:rPr>
              <w:t>（3）</w:t>
            </w:r>
          </w:p>
        </w:tc>
      </w:tr>
      <w:tr w:rsidR="001813BD" w:rsidRPr="00D708BC" w:rsidTr="00087ED3">
        <w:trPr>
          <w:trHeight w:val="3251"/>
          <w:jc w:val="center"/>
        </w:trPr>
        <w:tc>
          <w:tcPr>
            <w:tcW w:w="8454" w:type="dxa"/>
            <w:gridSpan w:val="4"/>
          </w:tcPr>
          <w:p w:rsidR="001813BD" w:rsidRPr="00795C22" w:rsidRDefault="001813BD" w:rsidP="001813BD">
            <w:pPr>
              <w:widowControl/>
              <w:spacing w:beforeLines="50" w:afterLines="50"/>
              <w:outlineLvl w:val="1"/>
              <w:rPr>
                <w:rFonts w:ascii="黑体" w:eastAsia="黑体" w:hAnsi="黑体" w:hint="eastAsia"/>
                <w:szCs w:val="21"/>
              </w:rPr>
            </w:pPr>
            <w:r w:rsidRPr="00795C22">
              <w:rPr>
                <w:rFonts w:ascii="黑体" w:eastAsia="黑体" w:hAnsi="黑体" w:hint="eastAsia"/>
                <w:szCs w:val="21"/>
              </w:rPr>
              <w:lastRenderedPageBreak/>
              <w:t>企业基本情况</w:t>
            </w:r>
          </w:p>
          <w:p w:rsidR="001813BD" w:rsidRPr="00BF04E4" w:rsidRDefault="001813BD" w:rsidP="00087ED3">
            <w:pPr>
              <w:widowControl/>
              <w:outlineLvl w:val="1"/>
              <w:rPr>
                <w:rFonts w:ascii="黑体" w:eastAsia="黑体" w:hAnsi="黑体" w:hint="eastAsia"/>
                <w:szCs w:val="21"/>
                <w:highlight w:val="yellow"/>
              </w:rPr>
            </w:pPr>
          </w:p>
          <w:p w:rsidR="001813BD" w:rsidRPr="00BF04E4" w:rsidRDefault="001813BD" w:rsidP="00087ED3">
            <w:pPr>
              <w:widowControl/>
              <w:outlineLvl w:val="1"/>
              <w:rPr>
                <w:rFonts w:ascii="黑体" w:eastAsia="黑体" w:hAnsi="黑体" w:hint="eastAsia"/>
                <w:szCs w:val="21"/>
                <w:highlight w:val="yellow"/>
              </w:rPr>
            </w:pPr>
          </w:p>
          <w:p w:rsidR="001813BD" w:rsidRPr="00BF04E4" w:rsidRDefault="001813BD" w:rsidP="00087ED3">
            <w:pPr>
              <w:widowControl/>
              <w:outlineLvl w:val="1"/>
              <w:rPr>
                <w:rFonts w:ascii="黑体" w:eastAsia="黑体" w:hAnsi="黑体" w:hint="eastAsia"/>
                <w:szCs w:val="21"/>
                <w:highlight w:val="yellow"/>
              </w:rPr>
            </w:pPr>
          </w:p>
          <w:p w:rsidR="001813BD" w:rsidRDefault="001813BD" w:rsidP="00087ED3">
            <w:pPr>
              <w:widowControl/>
              <w:outlineLvl w:val="1"/>
              <w:rPr>
                <w:rFonts w:ascii="黑体" w:eastAsia="黑体" w:hAnsi="黑体" w:hint="eastAsia"/>
                <w:szCs w:val="21"/>
                <w:highlight w:val="yellow"/>
              </w:rPr>
            </w:pPr>
          </w:p>
          <w:p w:rsidR="001813BD" w:rsidRPr="00BF04E4" w:rsidRDefault="001813BD" w:rsidP="00087ED3">
            <w:pPr>
              <w:widowControl/>
              <w:outlineLvl w:val="1"/>
              <w:rPr>
                <w:rFonts w:ascii="黑体" w:eastAsia="黑体" w:hAnsi="黑体" w:hint="eastAsia"/>
                <w:szCs w:val="21"/>
                <w:highlight w:val="yellow"/>
              </w:rPr>
            </w:pPr>
          </w:p>
        </w:tc>
      </w:tr>
      <w:tr w:rsidR="001813BD" w:rsidRPr="00D708BC" w:rsidTr="00087ED3">
        <w:trPr>
          <w:trHeight w:val="3382"/>
          <w:jc w:val="center"/>
        </w:trPr>
        <w:tc>
          <w:tcPr>
            <w:tcW w:w="8454" w:type="dxa"/>
            <w:gridSpan w:val="4"/>
          </w:tcPr>
          <w:p w:rsidR="001813BD" w:rsidRPr="00DB151F" w:rsidRDefault="001813BD" w:rsidP="001813BD">
            <w:pPr>
              <w:widowControl/>
              <w:spacing w:beforeLines="50" w:afterLines="50"/>
              <w:outlineLvl w:val="1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发展</w:t>
            </w:r>
            <w:r w:rsidRPr="00795C22">
              <w:rPr>
                <w:rFonts w:ascii="黑体" w:eastAsia="黑体" w:hAnsi="黑体" w:hint="eastAsia"/>
                <w:szCs w:val="21"/>
              </w:rPr>
              <w:t>规模、</w:t>
            </w:r>
            <w:r>
              <w:rPr>
                <w:rFonts w:ascii="黑体" w:eastAsia="黑体" w:hAnsi="黑体" w:hint="eastAsia"/>
                <w:szCs w:val="21"/>
              </w:rPr>
              <w:t>经济效益、环境</w:t>
            </w:r>
            <w:r w:rsidRPr="00795C22">
              <w:rPr>
                <w:rFonts w:ascii="黑体" w:eastAsia="黑体" w:hAnsi="黑体" w:hint="eastAsia"/>
                <w:szCs w:val="21"/>
              </w:rPr>
              <w:t>效益</w:t>
            </w:r>
            <w:r>
              <w:rPr>
                <w:rFonts w:ascii="黑体" w:eastAsia="黑体" w:hAnsi="黑体" w:hint="eastAsia"/>
                <w:szCs w:val="21"/>
              </w:rPr>
              <w:t>、社会效益</w:t>
            </w:r>
            <w:r w:rsidRPr="00795C22">
              <w:rPr>
                <w:rFonts w:ascii="黑体" w:eastAsia="黑体" w:hAnsi="黑体" w:hint="eastAsia"/>
                <w:szCs w:val="21"/>
              </w:rPr>
              <w:t>等</w:t>
            </w:r>
          </w:p>
          <w:p w:rsidR="001813BD" w:rsidRPr="00BF04E4" w:rsidRDefault="001813BD" w:rsidP="00087ED3">
            <w:pPr>
              <w:widowControl/>
              <w:outlineLvl w:val="1"/>
              <w:rPr>
                <w:rFonts w:ascii="黑体" w:eastAsia="黑体" w:hAnsi="黑体" w:hint="eastAsia"/>
                <w:szCs w:val="21"/>
                <w:highlight w:val="yellow"/>
              </w:rPr>
            </w:pPr>
          </w:p>
          <w:p w:rsidR="001813BD" w:rsidRPr="00BF04E4" w:rsidRDefault="001813BD" w:rsidP="00087ED3">
            <w:pPr>
              <w:widowControl/>
              <w:outlineLvl w:val="1"/>
              <w:rPr>
                <w:rFonts w:ascii="黑体" w:eastAsia="黑体" w:hAnsi="黑体" w:hint="eastAsia"/>
                <w:szCs w:val="21"/>
                <w:highlight w:val="yellow"/>
              </w:rPr>
            </w:pPr>
          </w:p>
          <w:p w:rsidR="001813BD" w:rsidRPr="00BF04E4" w:rsidRDefault="001813BD" w:rsidP="00087ED3">
            <w:pPr>
              <w:widowControl/>
              <w:outlineLvl w:val="1"/>
              <w:rPr>
                <w:rFonts w:ascii="黑体" w:eastAsia="黑体" w:hAnsi="黑体" w:hint="eastAsia"/>
                <w:szCs w:val="21"/>
                <w:highlight w:val="yellow"/>
              </w:rPr>
            </w:pPr>
          </w:p>
          <w:p w:rsidR="001813BD" w:rsidRDefault="001813BD" w:rsidP="00087ED3">
            <w:pPr>
              <w:widowControl/>
              <w:outlineLvl w:val="1"/>
              <w:rPr>
                <w:rFonts w:ascii="黑体" w:eastAsia="黑体" w:hAnsi="黑体" w:hint="eastAsia"/>
                <w:szCs w:val="21"/>
                <w:highlight w:val="yellow"/>
              </w:rPr>
            </w:pPr>
          </w:p>
          <w:p w:rsidR="001813BD" w:rsidRPr="00BF04E4" w:rsidRDefault="001813BD" w:rsidP="00087ED3">
            <w:pPr>
              <w:widowControl/>
              <w:outlineLvl w:val="1"/>
              <w:rPr>
                <w:rFonts w:ascii="黑体" w:eastAsia="黑体" w:hAnsi="黑体" w:hint="eastAsia"/>
                <w:szCs w:val="21"/>
                <w:highlight w:val="yellow"/>
              </w:rPr>
            </w:pPr>
          </w:p>
        </w:tc>
      </w:tr>
      <w:tr w:rsidR="001813BD" w:rsidRPr="00D708BC" w:rsidTr="00087ED3">
        <w:trPr>
          <w:trHeight w:val="3400"/>
          <w:jc w:val="center"/>
        </w:trPr>
        <w:tc>
          <w:tcPr>
            <w:tcW w:w="8454" w:type="dxa"/>
            <w:gridSpan w:val="4"/>
          </w:tcPr>
          <w:p w:rsidR="001813BD" w:rsidRPr="00DB151F" w:rsidRDefault="001813BD" w:rsidP="001813BD">
            <w:pPr>
              <w:widowControl/>
              <w:spacing w:beforeLines="50" w:afterLines="50"/>
              <w:outlineLvl w:val="1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主要商业发展模式</w:t>
            </w:r>
          </w:p>
          <w:p w:rsidR="001813BD" w:rsidRPr="00BF04E4" w:rsidRDefault="001813BD" w:rsidP="00087ED3">
            <w:pPr>
              <w:widowControl/>
              <w:outlineLvl w:val="1"/>
              <w:rPr>
                <w:rFonts w:ascii="黑体" w:eastAsia="黑体" w:hAnsi="黑体" w:hint="eastAsia"/>
                <w:szCs w:val="21"/>
                <w:highlight w:val="yellow"/>
              </w:rPr>
            </w:pPr>
          </w:p>
          <w:p w:rsidR="001813BD" w:rsidRPr="00BF04E4" w:rsidRDefault="001813BD" w:rsidP="00087ED3">
            <w:pPr>
              <w:widowControl/>
              <w:outlineLvl w:val="1"/>
              <w:rPr>
                <w:rFonts w:ascii="黑体" w:eastAsia="黑体" w:hAnsi="黑体" w:hint="eastAsia"/>
                <w:szCs w:val="21"/>
                <w:highlight w:val="yellow"/>
              </w:rPr>
            </w:pPr>
          </w:p>
          <w:p w:rsidR="001813BD" w:rsidRDefault="001813BD" w:rsidP="00087ED3">
            <w:pPr>
              <w:widowControl/>
              <w:outlineLvl w:val="1"/>
              <w:rPr>
                <w:rFonts w:ascii="黑体" w:eastAsia="黑体" w:hAnsi="黑体" w:hint="eastAsia"/>
                <w:szCs w:val="21"/>
                <w:highlight w:val="yellow"/>
              </w:rPr>
            </w:pPr>
          </w:p>
          <w:p w:rsidR="001813BD" w:rsidRPr="00BF04E4" w:rsidRDefault="001813BD" w:rsidP="00087ED3">
            <w:pPr>
              <w:widowControl/>
              <w:outlineLvl w:val="1"/>
              <w:rPr>
                <w:rFonts w:ascii="黑体" w:eastAsia="黑体" w:hAnsi="黑体" w:hint="eastAsia"/>
                <w:szCs w:val="21"/>
                <w:highlight w:val="yellow"/>
              </w:rPr>
            </w:pPr>
          </w:p>
          <w:p w:rsidR="001813BD" w:rsidRPr="00BF04E4" w:rsidRDefault="001813BD" w:rsidP="00087ED3">
            <w:pPr>
              <w:widowControl/>
              <w:outlineLvl w:val="1"/>
              <w:rPr>
                <w:rFonts w:ascii="黑体" w:eastAsia="黑体" w:hAnsi="黑体" w:hint="eastAsia"/>
                <w:szCs w:val="21"/>
                <w:highlight w:val="yellow"/>
              </w:rPr>
            </w:pPr>
          </w:p>
        </w:tc>
      </w:tr>
      <w:tr w:rsidR="001813BD" w:rsidRPr="00D708BC" w:rsidTr="00087ED3">
        <w:trPr>
          <w:trHeight w:val="3236"/>
          <w:jc w:val="center"/>
        </w:trPr>
        <w:tc>
          <w:tcPr>
            <w:tcW w:w="8454" w:type="dxa"/>
            <w:gridSpan w:val="4"/>
          </w:tcPr>
          <w:p w:rsidR="001813BD" w:rsidRPr="00795C22" w:rsidRDefault="001813BD" w:rsidP="001813BD">
            <w:pPr>
              <w:widowControl/>
              <w:spacing w:beforeLines="50" w:afterLines="50"/>
              <w:outlineLvl w:val="1"/>
              <w:rPr>
                <w:rFonts w:ascii="黑体" w:eastAsia="黑体" w:hAnsi="黑体" w:hint="eastAsia"/>
                <w:szCs w:val="21"/>
              </w:rPr>
            </w:pPr>
            <w:r w:rsidRPr="00795C22">
              <w:rPr>
                <w:rFonts w:ascii="黑体" w:eastAsia="黑体" w:hAnsi="黑体" w:hint="eastAsia"/>
                <w:szCs w:val="21"/>
              </w:rPr>
              <w:t>重点技术、工艺和装备开发应用情况（</w:t>
            </w:r>
            <w:r>
              <w:rPr>
                <w:rFonts w:ascii="黑体" w:eastAsia="黑体" w:hAnsi="黑体" w:hint="eastAsia"/>
                <w:szCs w:val="21"/>
              </w:rPr>
              <w:t>基本原理、</w:t>
            </w:r>
            <w:r w:rsidRPr="00795C22">
              <w:rPr>
                <w:rFonts w:ascii="黑体" w:eastAsia="黑体" w:hAnsi="黑体" w:hint="eastAsia"/>
                <w:szCs w:val="21"/>
              </w:rPr>
              <w:t>工艺路线图、关键技术经济指标、综合利用</w:t>
            </w:r>
            <w:r>
              <w:rPr>
                <w:rFonts w:ascii="黑体" w:eastAsia="黑体" w:hAnsi="黑体" w:hint="eastAsia"/>
                <w:szCs w:val="21"/>
              </w:rPr>
              <w:t>的</w:t>
            </w:r>
            <w:r w:rsidRPr="00795C22">
              <w:rPr>
                <w:rFonts w:ascii="黑体" w:eastAsia="黑体" w:hAnsi="黑体" w:hint="eastAsia"/>
                <w:szCs w:val="21"/>
              </w:rPr>
              <w:t>资源</w:t>
            </w:r>
            <w:r>
              <w:rPr>
                <w:rFonts w:ascii="黑体" w:eastAsia="黑体" w:hAnsi="黑体" w:hint="eastAsia"/>
                <w:szCs w:val="21"/>
              </w:rPr>
              <w:t>、</w:t>
            </w:r>
            <w:r w:rsidRPr="00795C22">
              <w:rPr>
                <w:rFonts w:ascii="黑体" w:eastAsia="黑体" w:hAnsi="黑体" w:hint="eastAsia"/>
                <w:szCs w:val="21"/>
              </w:rPr>
              <w:t>主要产品等）</w:t>
            </w:r>
          </w:p>
          <w:p w:rsidR="001813BD" w:rsidRPr="00BF04E4" w:rsidRDefault="001813BD" w:rsidP="00087ED3">
            <w:pPr>
              <w:widowControl/>
              <w:outlineLvl w:val="1"/>
              <w:rPr>
                <w:rFonts w:ascii="黑体" w:eastAsia="黑体" w:hAnsi="黑体" w:hint="eastAsia"/>
                <w:szCs w:val="21"/>
                <w:highlight w:val="yellow"/>
              </w:rPr>
            </w:pPr>
          </w:p>
          <w:p w:rsidR="001813BD" w:rsidRDefault="001813BD" w:rsidP="00087ED3">
            <w:pPr>
              <w:widowControl/>
              <w:outlineLvl w:val="1"/>
              <w:rPr>
                <w:rFonts w:ascii="黑体" w:eastAsia="黑体" w:hAnsi="黑体" w:hint="eastAsia"/>
                <w:szCs w:val="21"/>
                <w:highlight w:val="yellow"/>
              </w:rPr>
            </w:pPr>
          </w:p>
          <w:p w:rsidR="001813BD" w:rsidRPr="00BF04E4" w:rsidRDefault="001813BD" w:rsidP="00087ED3">
            <w:pPr>
              <w:widowControl/>
              <w:outlineLvl w:val="1"/>
              <w:rPr>
                <w:rFonts w:ascii="黑体" w:eastAsia="黑体" w:hAnsi="黑体" w:hint="eastAsia"/>
                <w:szCs w:val="21"/>
                <w:highlight w:val="yellow"/>
              </w:rPr>
            </w:pPr>
          </w:p>
          <w:p w:rsidR="001813BD" w:rsidRPr="00BF04E4" w:rsidRDefault="001813BD" w:rsidP="00087ED3">
            <w:pPr>
              <w:widowControl/>
              <w:outlineLvl w:val="1"/>
              <w:rPr>
                <w:rFonts w:ascii="黑体" w:eastAsia="黑体" w:hAnsi="黑体" w:hint="eastAsia"/>
                <w:szCs w:val="21"/>
                <w:highlight w:val="yellow"/>
              </w:rPr>
            </w:pPr>
          </w:p>
          <w:p w:rsidR="001813BD" w:rsidRPr="00BF04E4" w:rsidRDefault="001813BD" w:rsidP="00087ED3">
            <w:pPr>
              <w:widowControl/>
              <w:outlineLvl w:val="1"/>
              <w:rPr>
                <w:rFonts w:ascii="黑体" w:eastAsia="黑体" w:hAnsi="黑体" w:hint="eastAsia"/>
                <w:szCs w:val="21"/>
                <w:highlight w:val="yellow"/>
              </w:rPr>
            </w:pPr>
          </w:p>
        </w:tc>
      </w:tr>
    </w:tbl>
    <w:p w:rsidR="00A80915" w:rsidRPr="001813BD" w:rsidRDefault="00A80915"/>
    <w:sectPr w:rsidR="00A80915" w:rsidRPr="001813BD" w:rsidSect="00A809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13BD"/>
    <w:rsid w:val="001813BD"/>
    <w:rsid w:val="00A8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Kicaz</dc:creator>
  <cp:lastModifiedBy>Kicaz</cp:lastModifiedBy>
  <cp:revision>1</cp:revision>
  <dcterms:created xsi:type="dcterms:W3CDTF">2021-03-22T07:06:00Z</dcterms:created>
  <dcterms:modified xsi:type="dcterms:W3CDTF">2021-03-22T07:06:00Z</dcterms:modified>
</cp:coreProperties>
</file>