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B4" w:rsidRDefault="00C52CB4" w:rsidP="00C52CB4">
      <w:pPr>
        <w:spacing w:line="360" w:lineRule="auto"/>
        <w:jc w:val="left"/>
        <w:rPr>
          <w:rFonts w:ascii="仿宋" w:eastAsia="仿宋" w:hAnsi="仿宋" w:cs="仿宋" w:hint="eastAsia"/>
          <w:b/>
          <w:color w:val="000000"/>
          <w:sz w:val="28"/>
          <w:szCs w:val="28"/>
        </w:rPr>
      </w:pPr>
      <w:r w:rsidRPr="0047725E">
        <w:rPr>
          <w:rFonts w:ascii="仿宋" w:eastAsia="仿宋" w:hAnsi="仿宋" w:cs="仿宋" w:hint="eastAsia"/>
          <w:b/>
          <w:color w:val="000000"/>
          <w:sz w:val="28"/>
          <w:szCs w:val="28"/>
        </w:rPr>
        <w:t>附件</w:t>
      </w: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2</w:t>
      </w:r>
    </w:p>
    <w:p w:rsidR="00C52CB4" w:rsidRDefault="00C52CB4" w:rsidP="00C52CB4">
      <w:pPr>
        <w:jc w:val="center"/>
        <w:rPr>
          <w:rFonts w:ascii="华文中宋" w:eastAsia="华文中宋" w:hAnsi="华文中宋" w:hint="eastAsia"/>
          <w:bCs/>
          <w:color w:val="000000"/>
          <w:sz w:val="36"/>
          <w:szCs w:val="36"/>
        </w:rPr>
      </w:pPr>
      <w:r w:rsidRPr="00424D88">
        <w:rPr>
          <w:rFonts w:ascii="华文中宋" w:eastAsia="华文中宋" w:hAnsi="华文中宋" w:hint="eastAsia"/>
          <w:bCs/>
          <w:color w:val="000000"/>
          <w:sz w:val="36"/>
          <w:szCs w:val="36"/>
        </w:rPr>
        <w:t>中国化工信息中心2023年客户分享会</w:t>
      </w:r>
      <w:r>
        <w:rPr>
          <w:rFonts w:ascii="华文中宋" w:eastAsia="华文中宋" w:hAnsi="华文中宋" w:hint="eastAsia"/>
          <w:bCs/>
          <w:color w:val="000000"/>
          <w:sz w:val="36"/>
          <w:szCs w:val="36"/>
        </w:rPr>
        <w:t xml:space="preserve"> </w:t>
      </w:r>
      <w:r w:rsidRPr="00424D88">
        <w:rPr>
          <w:rFonts w:ascii="华文中宋" w:eastAsia="华文中宋" w:hAnsi="华文中宋" w:hint="eastAsia"/>
          <w:bCs/>
          <w:color w:val="000000"/>
          <w:sz w:val="36"/>
          <w:szCs w:val="36"/>
        </w:rPr>
        <w:t>议程</w:t>
      </w:r>
    </w:p>
    <w:p w:rsidR="00C52CB4" w:rsidRDefault="00C52CB4" w:rsidP="00C52CB4">
      <w:pPr>
        <w:spacing w:beforeLines="100" w:afterLines="50"/>
        <w:jc w:val="center"/>
        <w:rPr>
          <w:rFonts w:ascii="华文中宋" w:eastAsia="华文中宋" w:hAnsi="华文中宋" w:hint="eastAsia"/>
          <w:bCs/>
          <w:color w:val="000000"/>
          <w:sz w:val="36"/>
          <w:szCs w:val="36"/>
        </w:rPr>
      </w:pPr>
      <w:r w:rsidRPr="00601EDC">
        <w:rPr>
          <w:rFonts w:ascii="仿宋" w:eastAsia="仿宋" w:hAnsi="仿宋" w:hint="eastAsia"/>
          <w:sz w:val="24"/>
          <w:szCs w:val="24"/>
        </w:rPr>
        <w:t xml:space="preserve">时间： </w:t>
      </w:r>
      <w:r w:rsidRPr="00601EDC">
        <w:rPr>
          <w:rFonts w:ascii="仿宋" w:eastAsia="仿宋" w:hAnsi="仿宋"/>
          <w:sz w:val="24"/>
          <w:szCs w:val="24"/>
        </w:rPr>
        <w:t>3</w:t>
      </w:r>
      <w:r w:rsidRPr="00601EDC">
        <w:rPr>
          <w:rFonts w:ascii="仿宋" w:eastAsia="仿宋" w:hAnsi="仿宋" w:hint="eastAsia"/>
          <w:sz w:val="24"/>
          <w:szCs w:val="24"/>
        </w:rPr>
        <w:t>月24日</w:t>
      </w:r>
      <w:r w:rsidRPr="004014FA">
        <w:rPr>
          <w:rFonts w:ascii="仿宋" w:eastAsia="仿宋" w:hAnsi="仿宋" w:hint="eastAsia"/>
          <w:b/>
          <w:sz w:val="24"/>
          <w:szCs w:val="24"/>
        </w:rPr>
        <w:t>下午</w:t>
      </w:r>
      <w:r>
        <w:rPr>
          <w:rFonts w:ascii="仿宋" w:eastAsia="仿宋" w:hAnsi="仿宋" w:hint="eastAsia"/>
          <w:sz w:val="24"/>
          <w:szCs w:val="24"/>
        </w:rPr>
        <w:t xml:space="preserve">            </w:t>
      </w:r>
      <w:r w:rsidRPr="00601EDC">
        <w:rPr>
          <w:rFonts w:ascii="仿宋" w:eastAsia="仿宋" w:hAnsi="仿宋" w:hint="eastAsia"/>
          <w:sz w:val="24"/>
          <w:szCs w:val="24"/>
        </w:rPr>
        <w:t>地点：</w:t>
      </w:r>
      <w:r w:rsidRPr="00213DE7">
        <w:rPr>
          <w:rFonts w:ascii="仿宋" w:eastAsia="仿宋" w:hAnsi="仿宋" w:hint="eastAsia"/>
          <w:sz w:val="24"/>
          <w:szCs w:val="24"/>
        </w:rPr>
        <w:t>上海雅居乐万豪侯爵酒店</w:t>
      </w:r>
      <w:r w:rsidRPr="004014FA">
        <w:rPr>
          <w:rFonts w:ascii="仿宋" w:eastAsia="仿宋" w:hAnsi="仿宋" w:hint="eastAsia"/>
          <w:sz w:val="24"/>
          <w:szCs w:val="24"/>
        </w:rPr>
        <w:t>大宴会厅2+3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2"/>
        <w:gridCol w:w="6590"/>
      </w:tblGrid>
      <w:tr w:rsidR="00C52CB4" w:rsidRPr="00B120E1" w:rsidTr="009C3B3F">
        <w:trPr>
          <w:trHeight w:val="447"/>
        </w:trPr>
        <w:tc>
          <w:tcPr>
            <w:tcW w:w="1701" w:type="dxa"/>
            <w:shd w:val="clear" w:color="auto" w:fill="auto"/>
            <w:vAlign w:val="center"/>
          </w:tcPr>
          <w:p w:rsidR="00C52CB4" w:rsidRPr="008859EE" w:rsidRDefault="00C52CB4" w:rsidP="009C3B3F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859EE">
              <w:rPr>
                <w:rFonts w:ascii="仿宋" w:eastAsia="仿宋" w:hAnsi="仿宋" w:hint="eastAsia"/>
                <w:b/>
                <w:sz w:val="24"/>
                <w:szCs w:val="24"/>
              </w:rPr>
              <w:t>时  间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52CB4" w:rsidRPr="008859EE" w:rsidRDefault="00C52CB4" w:rsidP="009C3B3F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859EE">
              <w:rPr>
                <w:rFonts w:ascii="仿宋" w:eastAsia="仿宋" w:hAnsi="仿宋" w:hint="eastAsia"/>
                <w:b/>
                <w:sz w:val="24"/>
                <w:szCs w:val="24"/>
              </w:rPr>
              <w:t>议    程</w:t>
            </w:r>
          </w:p>
        </w:tc>
      </w:tr>
      <w:tr w:rsidR="00C52CB4" w:rsidRPr="00B120E1" w:rsidTr="009C3B3F">
        <w:trPr>
          <w:trHeight w:val="336"/>
        </w:trPr>
        <w:tc>
          <w:tcPr>
            <w:tcW w:w="1701" w:type="dxa"/>
            <w:shd w:val="clear" w:color="auto" w:fill="CCFFFF"/>
            <w:vAlign w:val="center"/>
          </w:tcPr>
          <w:p w:rsidR="00C52CB4" w:rsidRPr="008859EE" w:rsidRDefault="00C52CB4" w:rsidP="009C3B3F">
            <w:pPr>
              <w:spacing w:line="36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8859EE">
              <w:rPr>
                <w:rFonts w:ascii="仿宋" w:eastAsia="仿宋" w:hAnsi="仿宋" w:hint="eastAsia"/>
                <w:bCs/>
                <w:szCs w:val="21"/>
              </w:rPr>
              <w:t>1</w:t>
            </w:r>
            <w:r w:rsidRPr="008859EE">
              <w:rPr>
                <w:rFonts w:ascii="仿宋" w:eastAsia="仿宋" w:hAnsi="仿宋"/>
                <w:bCs/>
                <w:szCs w:val="21"/>
              </w:rPr>
              <w:t>3</w:t>
            </w:r>
            <w:r w:rsidRPr="008859EE">
              <w:rPr>
                <w:rFonts w:ascii="仿宋" w:eastAsia="仿宋" w:hAnsi="仿宋" w:hint="eastAsia"/>
                <w:bCs/>
                <w:szCs w:val="21"/>
              </w:rPr>
              <w:t>:</w:t>
            </w:r>
            <w:r w:rsidRPr="008859EE">
              <w:rPr>
                <w:rFonts w:ascii="仿宋" w:eastAsia="仿宋" w:hAnsi="仿宋"/>
                <w:bCs/>
                <w:szCs w:val="21"/>
              </w:rPr>
              <w:t>00</w:t>
            </w:r>
            <w:r w:rsidRPr="008859EE">
              <w:rPr>
                <w:rFonts w:ascii="仿宋" w:eastAsia="仿宋" w:hAnsi="仿宋" w:hint="eastAsia"/>
                <w:bCs/>
                <w:szCs w:val="21"/>
              </w:rPr>
              <w:t>-</w:t>
            </w:r>
            <w:r w:rsidRPr="008859EE">
              <w:rPr>
                <w:rFonts w:ascii="仿宋" w:eastAsia="仿宋" w:hAnsi="仿宋"/>
                <w:bCs/>
                <w:szCs w:val="21"/>
              </w:rPr>
              <w:t>13</w:t>
            </w:r>
            <w:r w:rsidRPr="008859EE">
              <w:rPr>
                <w:rFonts w:ascii="仿宋" w:eastAsia="仿宋" w:hAnsi="仿宋" w:hint="eastAsia"/>
                <w:bCs/>
                <w:szCs w:val="21"/>
              </w:rPr>
              <w:t>:</w:t>
            </w:r>
            <w:r w:rsidRPr="008859EE">
              <w:rPr>
                <w:rFonts w:ascii="仿宋" w:eastAsia="仿宋" w:hAnsi="仿宋"/>
                <w:bCs/>
                <w:szCs w:val="21"/>
              </w:rPr>
              <w:t>30</w:t>
            </w:r>
          </w:p>
        </w:tc>
        <w:tc>
          <w:tcPr>
            <w:tcW w:w="6946" w:type="dxa"/>
            <w:shd w:val="clear" w:color="auto" w:fill="CCFFFF"/>
            <w:vAlign w:val="center"/>
          </w:tcPr>
          <w:p w:rsidR="00C52CB4" w:rsidRPr="008859EE" w:rsidRDefault="00C52CB4" w:rsidP="009C3B3F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  <w:r w:rsidRPr="008859EE">
              <w:rPr>
                <w:rFonts w:ascii="仿宋" w:eastAsia="仿宋" w:hAnsi="仿宋" w:hint="eastAsia"/>
                <w:b/>
                <w:bCs/>
                <w:szCs w:val="21"/>
              </w:rPr>
              <w:t>签到</w:t>
            </w:r>
          </w:p>
        </w:tc>
      </w:tr>
      <w:tr w:rsidR="00C52CB4" w:rsidRPr="00B120E1" w:rsidTr="009C3B3F">
        <w:trPr>
          <w:trHeight w:val="2130"/>
        </w:trPr>
        <w:tc>
          <w:tcPr>
            <w:tcW w:w="1701" w:type="dxa"/>
            <w:shd w:val="clear" w:color="auto" w:fill="auto"/>
            <w:vAlign w:val="center"/>
          </w:tcPr>
          <w:p w:rsidR="00C52CB4" w:rsidRPr="008859EE" w:rsidRDefault="00C52CB4" w:rsidP="009C3B3F">
            <w:pPr>
              <w:spacing w:line="36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8859EE">
              <w:rPr>
                <w:rFonts w:ascii="仿宋" w:eastAsia="仿宋" w:hAnsi="仿宋" w:hint="eastAsia"/>
                <w:bCs/>
                <w:szCs w:val="21"/>
              </w:rPr>
              <w:t>1</w:t>
            </w:r>
            <w:r w:rsidRPr="008859EE">
              <w:rPr>
                <w:rFonts w:ascii="仿宋" w:eastAsia="仿宋" w:hAnsi="仿宋"/>
                <w:bCs/>
                <w:szCs w:val="21"/>
              </w:rPr>
              <w:t>3</w:t>
            </w:r>
            <w:r w:rsidRPr="008859EE">
              <w:rPr>
                <w:rFonts w:ascii="仿宋" w:eastAsia="仿宋" w:hAnsi="仿宋" w:hint="eastAsia"/>
                <w:bCs/>
                <w:szCs w:val="21"/>
              </w:rPr>
              <w:t>:</w:t>
            </w:r>
            <w:r w:rsidRPr="008859EE">
              <w:rPr>
                <w:rFonts w:ascii="仿宋" w:eastAsia="仿宋" w:hAnsi="仿宋"/>
                <w:bCs/>
                <w:szCs w:val="21"/>
              </w:rPr>
              <w:t>35</w:t>
            </w:r>
            <w:r w:rsidRPr="008859EE">
              <w:rPr>
                <w:rFonts w:ascii="仿宋" w:eastAsia="仿宋" w:hAnsi="仿宋" w:hint="eastAsia"/>
                <w:bCs/>
                <w:szCs w:val="21"/>
              </w:rPr>
              <w:t>-</w:t>
            </w:r>
            <w:r w:rsidRPr="008859EE">
              <w:rPr>
                <w:rFonts w:ascii="仿宋" w:eastAsia="仿宋" w:hAnsi="仿宋"/>
                <w:bCs/>
                <w:szCs w:val="21"/>
              </w:rPr>
              <w:t>14</w:t>
            </w:r>
            <w:r w:rsidRPr="008859EE">
              <w:rPr>
                <w:rFonts w:ascii="仿宋" w:eastAsia="仿宋" w:hAnsi="仿宋" w:hint="eastAsia"/>
                <w:bCs/>
                <w:szCs w:val="21"/>
              </w:rPr>
              <w:t>:</w:t>
            </w:r>
            <w:r w:rsidRPr="008859EE">
              <w:rPr>
                <w:rFonts w:ascii="仿宋" w:eastAsia="仿宋" w:hAnsi="仿宋"/>
                <w:bCs/>
                <w:szCs w:val="21"/>
              </w:rPr>
              <w:t>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52CB4" w:rsidRPr="008859EE" w:rsidRDefault="00C52CB4" w:rsidP="009C3B3F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8859EE">
              <w:rPr>
                <w:rFonts w:ascii="仿宋" w:eastAsia="仿宋" w:hAnsi="仿宋" w:hint="eastAsia"/>
                <w:b/>
                <w:bCs/>
                <w:szCs w:val="21"/>
              </w:rPr>
              <w:t>2</w:t>
            </w:r>
            <w:r w:rsidRPr="008859EE">
              <w:rPr>
                <w:rFonts w:ascii="仿宋" w:eastAsia="仿宋" w:hAnsi="仿宋"/>
                <w:b/>
                <w:bCs/>
                <w:szCs w:val="21"/>
              </w:rPr>
              <w:t>023</w:t>
            </w:r>
            <w:r w:rsidRPr="008859EE">
              <w:rPr>
                <w:rFonts w:ascii="仿宋" w:eastAsia="仿宋" w:hAnsi="仿宋" w:hint="eastAsia"/>
                <w:b/>
                <w:bCs/>
                <w:szCs w:val="21"/>
              </w:rPr>
              <w:t>全球及中国化工行业展望</w:t>
            </w:r>
          </w:p>
          <w:p w:rsidR="00C52CB4" w:rsidRPr="008859EE" w:rsidRDefault="00C52CB4" w:rsidP="009C3B3F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8859EE">
              <w:rPr>
                <w:rFonts w:ascii="仿宋" w:eastAsia="仿宋" w:hAnsi="仿宋" w:hint="eastAsia"/>
                <w:b/>
                <w:bCs/>
                <w:szCs w:val="21"/>
              </w:rPr>
              <w:t>外资化工企业在华布局及竞争力趋势分析</w:t>
            </w:r>
          </w:p>
          <w:p w:rsidR="00C52CB4" w:rsidRPr="00DA63A9" w:rsidRDefault="00C52CB4" w:rsidP="009C3B3F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DA63A9">
              <w:rPr>
                <w:rFonts w:ascii="仿宋" w:eastAsia="仿宋" w:hAnsi="仿宋" w:hint="eastAsia"/>
                <w:color w:val="000000"/>
                <w:szCs w:val="21"/>
              </w:rPr>
              <w:t>黄音国</w:t>
            </w:r>
            <w:proofErr w:type="gramEnd"/>
            <w:r w:rsidRPr="00DA63A9"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r w:rsidRPr="00DA63A9">
              <w:rPr>
                <w:rFonts w:ascii="仿宋" w:eastAsia="仿宋" w:hAnsi="仿宋"/>
                <w:color w:val="000000"/>
                <w:szCs w:val="21"/>
              </w:rPr>
              <w:t xml:space="preserve"> </w:t>
            </w:r>
            <w:r w:rsidRPr="00DA63A9">
              <w:rPr>
                <w:rFonts w:ascii="仿宋" w:eastAsia="仿宋" w:hAnsi="仿宋" w:hint="eastAsia"/>
                <w:color w:val="000000"/>
                <w:szCs w:val="21"/>
              </w:rPr>
              <w:t>中国化信·咨询 CEO</w:t>
            </w:r>
          </w:p>
          <w:p w:rsidR="00C52CB4" w:rsidRPr="00DA63A9" w:rsidRDefault="00C52CB4" w:rsidP="009C3B3F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DA63A9">
              <w:rPr>
                <w:rFonts w:ascii="仿宋" w:eastAsia="仿宋" w:hAnsi="仿宋"/>
                <w:color w:val="000000"/>
                <w:szCs w:val="21"/>
              </w:rPr>
              <w:t>美国科罗拉多大学生物化学系</w:t>
            </w:r>
            <w:r w:rsidRPr="00DA63A9">
              <w:rPr>
                <w:rFonts w:ascii="仿宋" w:eastAsia="仿宋" w:hAnsi="仿宋" w:hint="eastAsia"/>
                <w:color w:val="000000"/>
                <w:szCs w:val="21"/>
              </w:rPr>
              <w:t>硕士</w:t>
            </w:r>
            <w:r>
              <w:rPr>
                <w:rFonts w:ascii="仿宋" w:eastAsia="仿宋" w:hAnsi="仿宋"/>
                <w:color w:val="000000"/>
                <w:szCs w:val="21"/>
              </w:rPr>
              <w:t>，</w:t>
            </w:r>
            <w:r w:rsidRPr="00DA63A9">
              <w:rPr>
                <w:rFonts w:ascii="仿宋" w:eastAsia="仿宋" w:hAnsi="仿宋"/>
                <w:color w:val="000000"/>
                <w:szCs w:val="21"/>
              </w:rPr>
              <w:t>加拿大约克大学MBA。</w:t>
            </w:r>
            <w:r w:rsidRPr="00DA63A9">
              <w:rPr>
                <w:rFonts w:ascii="仿宋" w:eastAsia="仿宋" w:hAnsi="仿宋" w:hint="eastAsia"/>
                <w:color w:val="000000"/>
                <w:szCs w:val="21"/>
              </w:rPr>
              <w:t>拥有</w:t>
            </w:r>
            <w:r w:rsidRPr="00DA63A9">
              <w:rPr>
                <w:rFonts w:ascii="仿宋" w:eastAsia="仿宋" w:hAnsi="仿宋"/>
                <w:color w:val="000000"/>
                <w:szCs w:val="21"/>
              </w:rPr>
              <w:t>25</w:t>
            </w:r>
            <w:r w:rsidRPr="00DA63A9">
              <w:rPr>
                <w:rFonts w:ascii="仿宋" w:eastAsia="仿宋" w:hAnsi="仿宋" w:hint="eastAsia"/>
                <w:color w:val="000000"/>
                <w:szCs w:val="21"/>
              </w:rPr>
              <w:t>年化工行业咨询经验，化工全产业链专家。带领团队完成了近千个化工咨询项目。</w:t>
            </w:r>
          </w:p>
        </w:tc>
      </w:tr>
      <w:tr w:rsidR="00C52CB4" w:rsidRPr="00B120E1" w:rsidTr="009C3B3F">
        <w:trPr>
          <w:trHeight w:val="2260"/>
        </w:trPr>
        <w:tc>
          <w:tcPr>
            <w:tcW w:w="1701" w:type="dxa"/>
            <w:shd w:val="clear" w:color="auto" w:fill="auto"/>
            <w:vAlign w:val="center"/>
          </w:tcPr>
          <w:p w:rsidR="00C52CB4" w:rsidRPr="008859EE" w:rsidRDefault="00C52CB4" w:rsidP="009C3B3F">
            <w:pPr>
              <w:spacing w:line="36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8859EE">
              <w:rPr>
                <w:rFonts w:ascii="仿宋" w:eastAsia="仿宋" w:hAnsi="仿宋" w:hint="eastAsia"/>
                <w:bCs/>
                <w:szCs w:val="21"/>
              </w:rPr>
              <w:t>1</w:t>
            </w:r>
            <w:r w:rsidRPr="008859EE">
              <w:rPr>
                <w:rFonts w:ascii="仿宋" w:eastAsia="仿宋" w:hAnsi="仿宋"/>
                <w:bCs/>
                <w:szCs w:val="21"/>
              </w:rPr>
              <w:t>4</w:t>
            </w:r>
            <w:r w:rsidRPr="008859EE">
              <w:rPr>
                <w:rFonts w:ascii="仿宋" w:eastAsia="仿宋" w:hAnsi="仿宋" w:hint="eastAsia"/>
                <w:bCs/>
                <w:szCs w:val="21"/>
              </w:rPr>
              <w:t>:</w:t>
            </w:r>
            <w:r w:rsidRPr="008859EE">
              <w:rPr>
                <w:rFonts w:ascii="仿宋" w:eastAsia="仿宋" w:hAnsi="仿宋"/>
                <w:bCs/>
                <w:szCs w:val="21"/>
              </w:rPr>
              <w:t>55</w:t>
            </w:r>
            <w:r w:rsidRPr="008859EE">
              <w:rPr>
                <w:rFonts w:ascii="仿宋" w:eastAsia="仿宋" w:hAnsi="仿宋" w:hint="eastAsia"/>
                <w:bCs/>
                <w:szCs w:val="21"/>
              </w:rPr>
              <w:t>-</w:t>
            </w:r>
            <w:r w:rsidRPr="008859EE">
              <w:rPr>
                <w:rFonts w:ascii="仿宋" w:eastAsia="仿宋" w:hAnsi="仿宋"/>
                <w:bCs/>
                <w:szCs w:val="21"/>
              </w:rPr>
              <w:t>15</w:t>
            </w:r>
            <w:r w:rsidRPr="008859EE">
              <w:rPr>
                <w:rFonts w:ascii="仿宋" w:eastAsia="仿宋" w:hAnsi="仿宋" w:hint="eastAsia"/>
                <w:bCs/>
                <w:szCs w:val="21"/>
              </w:rPr>
              <w:t>:</w:t>
            </w:r>
            <w:r w:rsidRPr="008859EE">
              <w:rPr>
                <w:rFonts w:ascii="仿宋" w:eastAsia="仿宋" w:hAnsi="仿宋"/>
                <w:bCs/>
                <w:szCs w:val="21"/>
              </w:rPr>
              <w:t>35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52CB4" w:rsidRPr="008859EE" w:rsidRDefault="00C52CB4" w:rsidP="009C3B3F">
            <w:pPr>
              <w:rPr>
                <w:rFonts w:ascii="仿宋" w:eastAsia="仿宋" w:hAnsi="仿宋"/>
                <w:b/>
                <w:bCs/>
                <w:szCs w:val="21"/>
              </w:rPr>
            </w:pPr>
            <w:proofErr w:type="gramStart"/>
            <w:r w:rsidRPr="008859EE">
              <w:rPr>
                <w:rFonts w:ascii="仿宋" w:eastAsia="仿宋" w:hAnsi="仿宋" w:hint="eastAsia"/>
                <w:b/>
                <w:bCs/>
                <w:szCs w:val="21"/>
              </w:rPr>
              <w:t>碳达峰碳</w:t>
            </w:r>
            <w:proofErr w:type="gramEnd"/>
            <w:r w:rsidRPr="008859EE">
              <w:rPr>
                <w:rFonts w:ascii="仿宋" w:eastAsia="仿宋" w:hAnsi="仿宋" w:hint="eastAsia"/>
                <w:b/>
                <w:bCs/>
                <w:szCs w:val="21"/>
              </w:rPr>
              <w:t>中和对化工行业挑战和机遇</w:t>
            </w:r>
          </w:p>
          <w:p w:rsidR="00C52CB4" w:rsidRPr="00DA63A9" w:rsidRDefault="00C52CB4" w:rsidP="009C3B3F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DA63A9">
              <w:rPr>
                <w:rFonts w:ascii="仿宋" w:eastAsia="仿宋" w:hAnsi="仿宋" w:hint="eastAsia"/>
                <w:color w:val="000000"/>
                <w:szCs w:val="21"/>
              </w:rPr>
              <w:t xml:space="preserve">张 </w:t>
            </w:r>
            <w:r w:rsidRPr="00DA63A9">
              <w:rPr>
                <w:rFonts w:ascii="仿宋" w:eastAsia="仿宋" w:hAnsi="仿宋"/>
                <w:color w:val="000000"/>
                <w:szCs w:val="21"/>
              </w:rPr>
              <w:t xml:space="preserve"> </w:t>
            </w:r>
            <w:r w:rsidRPr="00DA63A9">
              <w:rPr>
                <w:rFonts w:ascii="仿宋" w:eastAsia="仿宋" w:hAnsi="仿宋" w:hint="eastAsia"/>
                <w:color w:val="000000"/>
                <w:szCs w:val="21"/>
              </w:rPr>
              <w:t>华</w:t>
            </w:r>
            <w:r w:rsidRPr="00DA63A9">
              <w:rPr>
                <w:rFonts w:ascii="仿宋" w:eastAsia="仿宋" w:hAnsi="仿宋"/>
                <w:color w:val="000000"/>
                <w:szCs w:val="21"/>
              </w:rPr>
              <w:t xml:space="preserve">  中国化信·咨询 项目总监</w:t>
            </w:r>
          </w:p>
          <w:p w:rsidR="00C52CB4" w:rsidRPr="00DA63A9" w:rsidRDefault="00C52CB4" w:rsidP="009C3B3F">
            <w:pPr>
              <w:ind w:firstLineChars="400" w:firstLine="840"/>
              <w:rPr>
                <w:rFonts w:ascii="仿宋" w:eastAsia="仿宋" w:hAnsi="仿宋"/>
                <w:color w:val="000000"/>
                <w:szCs w:val="21"/>
              </w:rPr>
            </w:pPr>
            <w:r w:rsidRPr="00DA63A9">
              <w:rPr>
                <w:rFonts w:ascii="仿宋" w:eastAsia="仿宋" w:hAnsi="仿宋" w:hint="eastAsia"/>
                <w:color w:val="000000"/>
                <w:szCs w:val="21"/>
              </w:rPr>
              <w:t>全国化工节能</w:t>
            </w:r>
            <w:r w:rsidRPr="00DA63A9">
              <w:rPr>
                <w:rFonts w:ascii="仿宋" w:eastAsia="仿宋" w:hAnsi="仿宋"/>
                <w:color w:val="000000"/>
                <w:szCs w:val="21"/>
              </w:rPr>
              <w:t>(减排)中心</w:t>
            </w:r>
            <w:r w:rsidRPr="00DA63A9"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r w:rsidRPr="00DA63A9">
              <w:rPr>
                <w:rFonts w:ascii="仿宋" w:eastAsia="仿宋" w:hAnsi="仿宋"/>
                <w:color w:val="000000"/>
                <w:szCs w:val="21"/>
              </w:rPr>
              <w:t xml:space="preserve"> 秘书长</w:t>
            </w:r>
          </w:p>
          <w:p w:rsidR="00C52CB4" w:rsidRPr="00DA63A9" w:rsidRDefault="00C52CB4" w:rsidP="009C3B3F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DA63A9">
              <w:rPr>
                <w:rFonts w:ascii="仿宋" w:eastAsia="仿宋" w:hAnsi="仿宋" w:hint="eastAsia"/>
                <w:color w:val="000000"/>
                <w:szCs w:val="21"/>
              </w:rPr>
              <w:t>南京理工大学热能工程硕士。长期从事低碳节能工作专注于石化化工行业碳排放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工作，前往调研核查企业近百家，为企业提供全流程碳资源管理服务。</w:t>
            </w:r>
            <w:r w:rsidRPr="00DA63A9">
              <w:rPr>
                <w:rFonts w:ascii="仿宋" w:eastAsia="仿宋" w:hAnsi="仿宋" w:hint="eastAsia"/>
                <w:color w:val="000000"/>
                <w:szCs w:val="21"/>
              </w:rPr>
              <w:t>碳排查、碳审计、碳交易、</w:t>
            </w:r>
            <w:proofErr w:type="gramStart"/>
            <w:r w:rsidRPr="00DA63A9">
              <w:rPr>
                <w:rFonts w:ascii="仿宋" w:eastAsia="仿宋" w:hAnsi="仿宋" w:hint="eastAsia"/>
                <w:color w:val="000000"/>
                <w:szCs w:val="21"/>
              </w:rPr>
              <w:t>碳管理</w:t>
            </w:r>
            <w:proofErr w:type="gramEnd"/>
            <w:r w:rsidRPr="00DA63A9">
              <w:rPr>
                <w:rFonts w:ascii="仿宋" w:eastAsia="仿宋" w:hAnsi="仿宋" w:hint="eastAsia"/>
                <w:color w:val="000000"/>
                <w:szCs w:val="21"/>
              </w:rPr>
              <w:t>行业的资深讲师。</w:t>
            </w:r>
          </w:p>
        </w:tc>
      </w:tr>
      <w:tr w:rsidR="00C52CB4" w:rsidRPr="00B120E1" w:rsidTr="009C3B3F">
        <w:trPr>
          <w:trHeight w:val="435"/>
        </w:trPr>
        <w:tc>
          <w:tcPr>
            <w:tcW w:w="1701" w:type="dxa"/>
            <w:shd w:val="clear" w:color="auto" w:fill="CCFFFF"/>
            <w:vAlign w:val="center"/>
          </w:tcPr>
          <w:p w:rsidR="00C52CB4" w:rsidRPr="008859EE" w:rsidRDefault="00C52CB4" w:rsidP="009C3B3F">
            <w:pPr>
              <w:spacing w:line="36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8859EE">
              <w:rPr>
                <w:rFonts w:ascii="仿宋" w:eastAsia="仿宋" w:hAnsi="仿宋" w:hint="eastAsia"/>
                <w:bCs/>
                <w:szCs w:val="21"/>
              </w:rPr>
              <w:t>1</w:t>
            </w:r>
            <w:r w:rsidRPr="008859EE">
              <w:rPr>
                <w:rFonts w:ascii="仿宋" w:eastAsia="仿宋" w:hAnsi="仿宋"/>
                <w:bCs/>
                <w:szCs w:val="21"/>
              </w:rPr>
              <w:t>5</w:t>
            </w:r>
            <w:r w:rsidRPr="008859EE">
              <w:rPr>
                <w:rFonts w:ascii="仿宋" w:eastAsia="仿宋" w:hAnsi="仿宋" w:hint="eastAsia"/>
                <w:bCs/>
                <w:szCs w:val="21"/>
              </w:rPr>
              <w:t>:</w:t>
            </w:r>
            <w:r w:rsidRPr="008859EE">
              <w:rPr>
                <w:rFonts w:ascii="仿宋" w:eastAsia="仿宋" w:hAnsi="仿宋"/>
                <w:bCs/>
                <w:szCs w:val="21"/>
              </w:rPr>
              <w:t>35</w:t>
            </w:r>
            <w:r w:rsidRPr="008859EE">
              <w:rPr>
                <w:rFonts w:ascii="仿宋" w:eastAsia="仿宋" w:hAnsi="仿宋" w:hint="eastAsia"/>
                <w:bCs/>
                <w:szCs w:val="21"/>
              </w:rPr>
              <w:t>-</w:t>
            </w:r>
            <w:r w:rsidRPr="008859EE">
              <w:rPr>
                <w:rFonts w:ascii="仿宋" w:eastAsia="仿宋" w:hAnsi="仿宋"/>
                <w:bCs/>
                <w:szCs w:val="21"/>
              </w:rPr>
              <w:t>15</w:t>
            </w:r>
            <w:r w:rsidRPr="008859EE">
              <w:rPr>
                <w:rFonts w:ascii="仿宋" w:eastAsia="仿宋" w:hAnsi="仿宋" w:hint="eastAsia"/>
                <w:bCs/>
                <w:szCs w:val="21"/>
              </w:rPr>
              <w:t>:</w:t>
            </w:r>
            <w:r w:rsidRPr="008859EE">
              <w:rPr>
                <w:rFonts w:ascii="仿宋" w:eastAsia="仿宋" w:hAnsi="仿宋"/>
                <w:bCs/>
                <w:szCs w:val="21"/>
              </w:rPr>
              <w:t>50</w:t>
            </w:r>
          </w:p>
        </w:tc>
        <w:tc>
          <w:tcPr>
            <w:tcW w:w="6946" w:type="dxa"/>
            <w:shd w:val="clear" w:color="auto" w:fill="CCFFFF"/>
            <w:vAlign w:val="center"/>
          </w:tcPr>
          <w:p w:rsidR="00C52CB4" w:rsidRPr="00DA63A9" w:rsidRDefault="00C52CB4" w:rsidP="009C3B3F">
            <w:pPr>
              <w:spacing w:line="360" w:lineRule="auto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proofErr w:type="gramStart"/>
            <w:r w:rsidRPr="00DA63A9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茶歇</w:t>
            </w:r>
            <w:proofErr w:type="gramEnd"/>
          </w:p>
        </w:tc>
      </w:tr>
      <w:tr w:rsidR="00C52CB4" w:rsidRPr="00B120E1" w:rsidTr="009C3B3F">
        <w:trPr>
          <w:trHeight w:val="2058"/>
        </w:trPr>
        <w:tc>
          <w:tcPr>
            <w:tcW w:w="1701" w:type="dxa"/>
            <w:shd w:val="clear" w:color="auto" w:fill="FFFFFF"/>
            <w:vAlign w:val="center"/>
          </w:tcPr>
          <w:p w:rsidR="00C52CB4" w:rsidRPr="008859EE" w:rsidRDefault="00C52CB4" w:rsidP="009C3B3F">
            <w:pPr>
              <w:spacing w:line="36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8859EE">
              <w:rPr>
                <w:rFonts w:ascii="仿宋" w:eastAsia="仿宋" w:hAnsi="仿宋" w:hint="eastAsia"/>
                <w:bCs/>
                <w:szCs w:val="21"/>
              </w:rPr>
              <w:t>1</w:t>
            </w:r>
            <w:r w:rsidRPr="008859EE">
              <w:rPr>
                <w:rFonts w:ascii="仿宋" w:eastAsia="仿宋" w:hAnsi="仿宋"/>
                <w:bCs/>
                <w:szCs w:val="21"/>
              </w:rPr>
              <w:t>5</w:t>
            </w:r>
            <w:r w:rsidRPr="008859EE">
              <w:rPr>
                <w:rFonts w:ascii="仿宋" w:eastAsia="仿宋" w:hAnsi="仿宋" w:hint="eastAsia"/>
                <w:bCs/>
                <w:szCs w:val="21"/>
              </w:rPr>
              <w:t>:</w:t>
            </w:r>
            <w:r w:rsidRPr="008859EE">
              <w:rPr>
                <w:rFonts w:ascii="仿宋" w:eastAsia="仿宋" w:hAnsi="仿宋"/>
                <w:bCs/>
                <w:szCs w:val="21"/>
              </w:rPr>
              <w:t>50</w:t>
            </w:r>
            <w:r w:rsidRPr="008859EE">
              <w:rPr>
                <w:rFonts w:ascii="仿宋" w:eastAsia="仿宋" w:hAnsi="仿宋" w:hint="eastAsia"/>
                <w:bCs/>
                <w:szCs w:val="21"/>
              </w:rPr>
              <w:t>-</w:t>
            </w:r>
            <w:r w:rsidRPr="008859EE">
              <w:rPr>
                <w:rFonts w:ascii="仿宋" w:eastAsia="仿宋" w:hAnsi="仿宋"/>
                <w:bCs/>
                <w:szCs w:val="21"/>
              </w:rPr>
              <w:t>16</w:t>
            </w:r>
            <w:r w:rsidRPr="008859EE">
              <w:rPr>
                <w:rFonts w:ascii="仿宋" w:eastAsia="仿宋" w:hAnsi="仿宋" w:hint="eastAsia"/>
                <w:bCs/>
                <w:szCs w:val="21"/>
              </w:rPr>
              <w:t>:</w:t>
            </w:r>
            <w:r w:rsidRPr="008859EE">
              <w:rPr>
                <w:rFonts w:ascii="仿宋" w:eastAsia="仿宋" w:hAnsi="仿宋"/>
                <w:bCs/>
                <w:szCs w:val="21"/>
              </w:rPr>
              <w:t>40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C52CB4" w:rsidRPr="008859EE" w:rsidRDefault="00C52CB4" w:rsidP="009C3B3F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8859EE">
              <w:rPr>
                <w:rFonts w:ascii="仿宋" w:eastAsia="仿宋" w:hAnsi="仿宋" w:hint="eastAsia"/>
                <w:b/>
                <w:bCs/>
                <w:szCs w:val="21"/>
              </w:rPr>
              <w:t>循环经济助力化工行业绿色转型</w:t>
            </w:r>
          </w:p>
          <w:p w:rsidR="00C52CB4" w:rsidRPr="00DA63A9" w:rsidRDefault="00C52CB4" w:rsidP="009C3B3F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DA63A9">
              <w:rPr>
                <w:rFonts w:ascii="仿宋" w:eastAsia="仿宋" w:hAnsi="仿宋" w:hint="eastAsia"/>
                <w:color w:val="000000"/>
                <w:szCs w:val="21"/>
              </w:rPr>
              <w:t>张松臣</w:t>
            </w:r>
            <w:proofErr w:type="gramEnd"/>
            <w:r w:rsidRPr="00DA63A9">
              <w:rPr>
                <w:rFonts w:ascii="仿宋" w:eastAsia="仿宋" w:hAnsi="仿宋"/>
                <w:color w:val="000000"/>
                <w:szCs w:val="21"/>
              </w:rPr>
              <w:t xml:space="preserve">  中国化信·咨询 项目总监</w:t>
            </w:r>
          </w:p>
          <w:p w:rsidR="00C52CB4" w:rsidRPr="00DA63A9" w:rsidRDefault="00C52CB4" w:rsidP="009C3B3F">
            <w:pPr>
              <w:ind w:firstLineChars="400" w:firstLine="840"/>
              <w:rPr>
                <w:rFonts w:ascii="仿宋" w:eastAsia="仿宋" w:hAnsi="仿宋"/>
                <w:color w:val="000000"/>
                <w:szCs w:val="21"/>
              </w:rPr>
            </w:pPr>
            <w:r w:rsidRPr="00DA63A9">
              <w:rPr>
                <w:rFonts w:ascii="仿宋" w:eastAsia="仿宋" w:hAnsi="仿宋"/>
                <w:color w:val="000000"/>
                <w:szCs w:val="21"/>
              </w:rPr>
              <w:t>中国石油化工循环经济研究院</w:t>
            </w:r>
            <w:r w:rsidRPr="00DA63A9"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r w:rsidRPr="00DA63A9">
              <w:rPr>
                <w:rFonts w:ascii="仿宋" w:eastAsia="仿宋" w:hAnsi="仿宋"/>
                <w:color w:val="000000"/>
                <w:szCs w:val="21"/>
              </w:rPr>
              <w:t>院长</w:t>
            </w:r>
          </w:p>
          <w:p w:rsidR="00C52CB4" w:rsidRPr="00DA63A9" w:rsidRDefault="00C52CB4" w:rsidP="009C3B3F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DA63A9">
              <w:rPr>
                <w:rFonts w:ascii="仿宋" w:eastAsia="仿宋" w:hAnsi="仿宋"/>
                <w:color w:val="000000"/>
                <w:szCs w:val="21"/>
              </w:rPr>
              <w:t>南开大学</w:t>
            </w:r>
            <w:r w:rsidRPr="00DA63A9">
              <w:rPr>
                <w:rFonts w:ascii="仿宋" w:eastAsia="仿宋" w:hAnsi="仿宋" w:hint="eastAsia"/>
                <w:color w:val="000000"/>
                <w:szCs w:val="21"/>
              </w:rPr>
              <w:t>化学专业</w:t>
            </w:r>
            <w:r w:rsidRPr="00DA63A9">
              <w:rPr>
                <w:rFonts w:ascii="仿宋" w:eastAsia="仿宋" w:hAnsi="仿宋"/>
                <w:color w:val="000000"/>
                <w:szCs w:val="21"/>
              </w:rPr>
              <w:t>本硕</w:t>
            </w:r>
            <w:r w:rsidRPr="00DA63A9">
              <w:rPr>
                <w:rFonts w:ascii="仿宋" w:eastAsia="仿宋" w:hAnsi="仿宋" w:hint="eastAsia"/>
                <w:color w:val="000000"/>
                <w:szCs w:val="21"/>
              </w:rPr>
              <w:t>。</w:t>
            </w:r>
            <w:r w:rsidRPr="00DA63A9">
              <w:rPr>
                <w:rFonts w:ascii="仿宋" w:eastAsia="仿宋" w:hAnsi="仿宋"/>
                <w:color w:val="000000"/>
                <w:szCs w:val="21"/>
              </w:rPr>
              <w:t>12年化工行业咨询经验，专注于新能源、化工新材料、精细化工等领域</w:t>
            </w:r>
            <w:r w:rsidRPr="00DA63A9">
              <w:rPr>
                <w:rFonts w:ascii="仿宋" w:eastAsia="仿宋" w:hAnsi="仿宋" w:hint="eastAsia"/>
                <w:color w:val="000000"/>
                <w:szCs w:val="21"/>
              </w:rPr>
              <w:t>。</w:t>
            </w:r>
            <w:r w:rsidRPr="00DA63A9">
              <w:rPr>
                <w:rFonts w:ascii="仿宋" w:eastAsia="仿宋" w:hAnsi="仿宋"/>
                <w:color w:val="000000"/>
                <w:szCs w:val="21"/>
              </w:rPr>
              <w:t>近年带领团队完成多个“双碳”咨询项目，对相关行业的市场及政策有密切的跟踪和研究</w:t>
            </w:r>
            <w:r w:rsidRPr="00DA63A9">
              <w:rPr>
                <w:rFonts w:ascii="仿宋" w:eastAsia="仿宋" w:hAnsi="仿宋" w:hint="eastAsia"/>
                <w:color w:val="000000"/>
                <w:szCs w:val="21"/>
              </w:rPr>
              <w:t>。</w:t>
            </w:r>
          </w:p>
        </w:tc>
      </w:tr>
      <w:tr w:rsidR="00C52CB4" w:rsidRPr="00B120E1" w:rsidTr="009C3B3F">
        <w:trPr>
          <w:trHeight w:val="1690"/>
        </w:trPr>
        <w:tc>
          <w:tcPr>
            <w:tcW w:w="1701" w:type="dxa"/>
            <w:shd w:val="clear" w:color="auto" w:fill="auto"/>
            <w:vAlign w:val="center"/>
          </w:tcPr>
          <w:p w:rsidR="00C52CB4" w:rsidRPr="008859EE" w:rsidRDefault="00C52CB4" w:rsidP="009C3B3F">
            <w:pPr>
              <w:spacing w:line="36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8859EE">
              <w:rPr>
                <w:rFonts w:ascii="仿宋" w:eastAsia="仿宋" w:hAnsi="仿宋" w:hint="eastAsia"/>
                <w:bCs/>
                <w:szCs w:val="21"/>
              </w:rPr>
              <w:t>1</w:t>
            </w:r>
            <w:r w:rsidRPr="008859EE">
              <w:rPr>
                <w:rFonts w:ascii="仿宋" w:eastAsia="仿宋" w:hAnsi="仿宋"/>
                <w:bCs/>
                <w:szCs w:val="21"/>
              </w:rPr>
              <w:t>6</w:t>
            </w:r>
            <w:r w:rsidRPr="008859EE">
              <w:rPr>
                <w:rFonts w:ascii="仿宋" w:eastAsia="仿宋" w:hAnsi="仿宋" w:hint="eastAsia"/>
                <w:bCs/>
                <w:szCs w:val="21"/>
              </w:rPr>
              <w:t>:</w:t>
            </w:r>
            <w:r w:rsidRPr="008859EE">
              <w:rPr>
                <w:rFonts w:ascii="仿宋" w:eastAsia="仿宋" w:hAnsi="仿宋"/>
                <w:bCs/>
                <w:szCs w:val="21"/>
              </w:rPr>
              <w:t>40</w:t>
            </w:r>
            <w:r w:rsidRPr="008859EE">
              <w:rPr>
                <w:rFonts w:ascii="仿宋" w:eastAsia="仿宋" w:hAnsi="仿宋" w:hint="eastAsia"/>
                <w:bCs/>
                <w:szCs w:val="21"/>
              </w:rPr>
              <w:t>-</w:t>
            </w:r>
            <w:r w:rsidRPr="008859EE">
              <w:rPr>
                <w:rFonts w:ascii="仿宋" w:eastAsia="仿宋" w:hAnsi="仿宋"/>
                <w:bCs/>
                <w:szCs w:val="21"/>
              </w:rPr>
              <w:t>17</w:t>
            </w:r>
            <w:r w:rsidRPr="008859EE">
              <w:rPr>
                <w:rFonts w:ascii="仿宋" w:eastAsia="仿宋" w:hAnsi="仿宋" w:hint="eastAsia"/>
                <w:bCs/>
                <w:szCs w:val="21"/>
              </w:rPr>
              <w:t>:</w:t>
            </w:r>
            <w:r w:rsidRPr="008859EE">
              <w:rPr>
                <w:rFonts w:ascii="仿宋" w:eastAsia="仿宋" w:hAnsi="仿宋"/>
                <w:bCs/>
                <w:szCs w:val="21"/>
              </w:rPr>
              <w:t>20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52CB4" w:rsidRPr="008859EE" w:rsidRDefault="00C52CB4" w:rsidP="009C3B3F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8859EE">
              <w:rPr>
                <w:rFonts w:ascii="仿宋" w:eastAsia="仿宋" w:hAnsi="仿宋" w:hint="eastAsia"/>
                <w:b/>
                <w:bCs/>
                <w:szCs w:val="21"/>
              </w:rPr>
              <w:t>中国PDH行业展望</w:t>
            </w:r>
          </w:p>
          <w:p w:rsidR="00C52CB4" w:rsidRPr="00DA63A9" w:rsidRDefault="00C52CB4" w:rsidP="009C3B3F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DA63A9">
              <w:rPr>
                <w:rFonts w:ascii="仿宋" w:eastAsia="仿宋" w:hAnsi="仿宋" w:hint="eastAsia"/>
                <w:color w:val="000000"/>
                <w:szCs w:val="21"/>
              </w:rPr>
              <w:t>陈会敏</w:t>
            </w:r>
            <w:proofErr w:type="gramEnd"/>
            <w:r w:rsidRPr="00DA63A9"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r w:rsidRPr="00DA63A9">
              <w:rPr>
                <w:rFonts w:ascii="仿宋" w:eastAsia="仿宋" w:hAnsi="仿宋"/>
                <w:color w:val="000000"/>
                <w:szCs w:val="21"/>
              </w:rPr>
              <w:t xml:space="preserve">  </w:t>
            </w:r>
            <w:r w:rsidRPr="00DA63A9">
              <w:rPr>
                <w:rFonts w:ascii="仿宋" w:eastAsia="仿宋" w:hAnsi="仿宋" w:hint="eastAsia"/>
                <w:color w:val="000000"/>
                <w:szCs w:val="21"/>
              </w:rPr>
              <w:t>中国化信·咨询</w:t>
            </w:r>
            <w:r w:rsidRPr="00DA63A9">
              <w:rPr>
                <w:rFonts w:ascii="仿宋" w:eastAsia="仿宋" w:hAnsi="仿宋"/>
                <w:color w:val="000000"/>
                <w:szCs w:val="21"/>
              </w:rPr>
              <w:t xml:space="preserve"> 项目</w:t>
            </w:r>
            <w:r w:rsidRPr="00DA63A9">
              <w:rPr>
                <w:rFonts w:ascii="仿宋" w:eastAsia="仿宋" w:hAnsi="仿宋" w:hint="eastAsia"/>
                <w:color w:val="000000"/>
                <w:szCs w:val="21"/>
              </w:rPr>
              <w:t>副</w:t>
            </w:r>
            <w:r w:rsidRPr="00DA63A9">
              <w:rPr>
                <w:rFonts w:ascii="仿宋" w:eastAsia="仿宋" w:hAnsi="仿宋"/>
                <w:color w:val="000000"/>
                <w:szCs w:val="21"/>
              </w:rPr>
              <w:t>总监</w:t>
            </w:r>
          </w:p>
          <w:p w:rsidR="00C52CB4" w:rsidRPr="00DA63A9" w:rsidRDefault="00C52CB4" w:rsidP="009C3B3F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DA63A9">
              <w:rPr>
                <w:rFonts w:ascii="仿宋" w:eastAsia="仿宋" w:hAnsi="仿宋" w:hint="eastAsia"/>
                <w:color w:val="000000"/>
                <w:szCs w:val="21"/>
              </w:rPr>
              <w:t>天津大学材料科学与工程硕士。</w:t>
            </w:r>
            <w:r w:rsidRPr="00DA63A9">
              <w:rPr>
                <w:rFonts w:ascii="仿宋" w:eastAsia="仿宋" w:hAnsi="仿宋"/>
                <w:color w:val="000000"/>
                <w:szCs w:val="21"/>
              </w:rPr>
              <w:t xml:space="preserve">10年化工行业咨询经验， </w:t>
            </w:r>
            <w:r w:rsidRPr="00DA63A9">
              <w:rPr>
                <w:rFonts w:ascii="仿宋" w:eastAsia="仿宋" w:hAnsi="仿宋" w:hint="eastAsia"/>
                <w:color w:val="000000"/>
                <w:szCs w:val="21"/>
              </w:rPr>
              <w:t>专注</w:t>
            </w:r>
            <w:r w:rsidRPr="00DA63A9">
              <w:rPr>
                <w:rFonts w:ascii="仿宋" w:eastAsia="仿宋" w:hAnsi="仿宋"/>
                <w:color w:val="000000"/>
                <w:szCs w:val="21"/>
              </w:rPr>
              <w:t>于精细化工、氟化工、新材料等领域</w:t>
            </w:r>
            <w:r w:rsidRPr="00DA63A9">
              <w:rPr>
                <w:rFonts w:ascii="仿宋" w:eastAsia="仿宋" w:hAnsi="仿宋" w:hint="eastAsia"/>
                <w:color w:val="000000"/>
                <w:szCs w:val="21"/>
              </w:rPr>
              <w:t>。</w:t>
            </w:r>
            <w:r w:rsidRPr="00DA63A9">
              <w:rPr>
                <w:rFonts w:ascii="仿宋" w:eastAsia="仿宋" w:hAnsi="仿宋"/>
                <w:color w:val="000000"/>
                <w:szCs w:val="21"/>
              </w:rPr>
              <w:t>擅长企业业务层面战略规划、市场供需预测、成本分析、企业对标分析、产品竞争力分析等</w:t>
            </w:r>
            <w:r w:rsidRPr="00DA63A9">
              <w:rPr>
                <w:rFonts w:ascii="仿宋" w:eastAsia="仿宋" w:hAnsi="仿宋" w:hint="eastAsia"/>
                <w:color w:val="000000"/>
                <w:szCs w:val="21"/>
              </w:rPr>
              <w:t>。</w:t>
            </w:r>
          </w:p>
        </w:tc>
      </w:tr>
      <w:tr w:rsidR="00C52CB4" w:rsidRPr="00B120E1" w:rsidTr="009C3B3F">
        <w:trPr>
          <w:trHeight w:val="1838"/>
        </w:trPr>
        <w:tc>
          <w:tcPr>
            <w:tcW w:w="1701" w:type="dxa"/>
            <w:shd w:val="clear" w:color="auto" w:fill="auto"/>
            <w:vAlign w:val="center"/>
          </w:tcPr>
          <w:p w:rsidR="00C52CB4" w:rsidRPr="008859EE" w:rsidRDefault="00C52CB4" w:rsidP="009C3B3F">
            <w:pPr>
              <w:spacing w:line="36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8859EE">
              <w:rPr>
                <w:rFonts w:ascii="仿宋" w:eastAsia="仿宋" w:hAnsi="仿宋" w:hint="eastAsia"/>
                <w:bCs/>
                <w:szCs w:val="21"/>
              </w:rPr>
              <w:t>1</w:t>
            </w:r>
            <w:r w:rsidRPr="008859EE">
              <w:rPr>
                <w:rFonts w:ascii="仿宋" w:eastAsia="仿宋" w:hAnsi="仿宋"/>
                <w:bCs/>
                <w:szCs w:val="21"/>
              </w:rPr>
              <w:t>7</w:t>
            </w:r>
            <w:r w:rsidRPr="008859EE">
              <w:rPr>
                <w:rFonts w:ascii="仿宋" w:eastAsia="仿宋" w:hAnsi="仿宋" w:hint="eastAsia"/>
                <w:bCs/>
                <w:szCs w:val="21"/>
              </w:rPr>
              <w:t>:</w:t>
            </w:r>
            <w:r w:rsidRPr="008859EE">
              <w:rPr>
                <w:rFonts w:ascii="仿宋" w:eastAsia="仿宋" w:hAnsi="仿宋"/>
                <w:bCs/>
                <w:szCs w:val="21"/>
              </w:rPr>
              <w:t>20</w:t>
            </w:r>
            <w:r w:rsidRPr="008859EE">
              <w:rPr>
                <w:rFonts w:ascii="仿宋" w:eastAsia="仿宋" w:hAnsi="仿宋" w:hint="eastAsia"/>
                <w:bCs/>
                <w:szCs w:val="21"/>
              </w:rPr>
              <w:t>-</w:t>
            </w:r>
            <w:r w:rsidRPr="008859EE">
              <w:rPr>
                <w:rFonts w:ascii="仿宋" w:eastAsia="仿宋" w:hAnsi="仿宋"/>
                <w:bCs/>
                <w:szCs w:val="21"/>
              </w:rPr>
              <w:t>18</w:t>
            </w:r>
            <w:r w:rsidRPr="008859EE">
              <w:rPr>
                <w:rFonts w:ascii="仿宋" w:eastAsia="仿宋" w:hAnsi="仿宋" w:hint="eastAsia"/>
                <w:bCs/>
                <w:szCs w:val="21"/>
              </w:rPr>
              <w:t>:</w:t>
            </w:r>
            <w:r w:rsidRPr="008859EE">
              <w:rPr>
                <w:rFonts w:ascii="仿宋" w:eastAsia="仿宋" w:hAnsi="仿宋"/>
                <w:bCs/>
                <w:szCs w:val="21"/>
              </w:rPr>
              <w:t>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52CB4" w:rsidRPr="008859EE" w:rsidRDefault="00C52CB4" w:rsidP="009C3B3F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8859EE">
              <w:rPr>
                <w:rFonts w:ascii="仿宋" w:eastAsia="仿宋" w:hAnsi="仿宋" w:hint="eastAsia"/>
                <w:b/>
                <w:bCs/>
                <w:szCs w:val="21"/>
              </w:rPr>
              <w:t>全球和中国化工新材料行业发展新趋势</w:t>
            </w:r>
          </w:p>
          <w:p w:rsidR="00C52CB4" w:rsidRPr="00DA63A9" w:rsidRDefault="00C52CB4" w:rsidP="009C3B3F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DA63A9">
              <w:rPr>
                <w:rFonts w:ascii="仿宋" w:eastAsia="仿宋" w:hAnsi="仿宋" w:hint="eastAsia"/>
                <w:color w:val="000000"/>
                <w:szCs w:val="21"/>
              </w:rPr>
              <w:t xml:space="preserve">肖书筠 </w:t>
            </w:r>
            <w:r w:rsidRPr="00DA63A9">
              <w:rPr>
                <w:rFonts w:ascii="仿宋" w:eastAsia="仿宋" w:hAnsi="仿宋"/>
                <w:color w:val="000000"/>
                <w:szCs w:val="21"/>
              </w:rPr>
              <w:t xml:space="preserve">  </w:t>
            </w:r>
            <w:r w:rsidRPr="00DA63A9">
              <w:rPr>
                <w:rFonts w:ascii="仿宋" w:eastAsia="仿宋" w:hAnsi="仿宋" w:hint="eastAsia"/>
                <w:color w:val="000000"/>
                <w:szCs w:val="21"/>
              </w:rPr>
              <w:t>中国化信·咨询 项目总监</w:t>
            </w:r>
          </w:p>
          <w:p w:rsidR="00C52CB4" w:rsidRPr="00DA63A9" w:rsidRDefault="00C52CB4" w:rsidP="009C3B3F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DA63A9">
              <w:rPr>
                <w:rFonts w:ascii="仿宋" w:eastAsia="仿宋" w:hAnsi="仿宋" w:hint="eastAsia"/>
                <w:color w:val="000000"/>
                <w:szCs w:val="21"/>
              </w:rPr>
              <w:t>法国兰斯高等商学院</w:t>
            </w:r>
            <w:r w:rsidRPr="00DA63A9">
              <w:rPr>
                <w:rFonts w:ascii="仿宋" w:eastAsia="仿宋" w:hAnsi="仿宋"/>
                <w:color w:val="000000"/>
                <w:szCs w:val="21"/>
              </w:rPr>
              <w:t>MBA</w:t>
            </w:r>
            <w:r w:rsidRPr="00DA63A9">
              <w:rPr>
                <w:rFonts w:ascii="仿宋" w:eastAsia="仿宋" w:hAnsi="仿宋" w:hint="eastAsia"/>
                <w:color w:val="000000"/>
                <w:szCs w:val="21"/>
              </w:rPr>
              <w:t>。</w:t>
            </w:r>
            <w:r w:rsidRPr="00DA63A9">
              <w:rPr>
                <w:rFonts w:ascii="仿宋" w:eastAsia="仿宋" w:hAnsi="仿宋"/>
                <w:color w:val="000000"/>
                <w:szCs w:val="21"/>
              </w:rPr>
              <w:t>11年美国战略咨询管理公司及央企咨询公司工作经验</w:t>
            </w:r>
            <w:r w:rsidRPr="00DA63A9">
              <w:rPr>
                <w:rFonts w:ascii="仿宋" w:eastAsia="仿宋" w:hAnsi="仿宋" w:hint="eastAsia"/>
                <w:color w:val="000000"/>
                <w:szCs w:val="21"/>
              </w:rPr>
              <w:t>。专注于石油化工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、</w:t>
            </w:r>
            <w:r w:rsidRPr="00DA63A9">
              <w:rPr>
                <w:rFonts w:ascii="仿宋" w:eastAsia="仿宋" w:hAnsi="仿宋" w:hint="eastAsia"/>
                <w:color w:val="000000"/>
                <w:szCs w:val="21"/>
              </w:rPr>
              <w:t>化学材料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、</w:t>
            </w:r>
            <w:r w:rsidRPr="00DA63A9">
              <w:rPr>
                <w:rFonts w:ascii="仿宋" w:eastAsia="仿宋" w:hAnsi="仿宋" w:hint="eastAsia"/>
                <w:color w:val="000000"/>
                <w:szCs w:val="21"/>
              </w:rPr>
              <w:t>金属矿产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、</w:t>
            </w:r>
            <w:r w:rsidRPr="00DA63A9">
              <w:rPr>
                <w:rFonts w:ascii="仿宋" w:eastAsia="仿宋" w:hAnsi="仿宋" w:hint="eastAsia"/>
                <w:color w:val="000000"/>
                <w:szCs w:val="21"/>
              </w:rPr>
              <w:t>建筑材料等领域，对外企业在华本土化战略制定有独特见解。</w:t>
            </w:r>
          </w:p>
        </w:tc>
      </w:tr>
      <w:tr w:rsidR="00C52CB4" w:rsidRPr="00B120E1" w:rsidTr="009C3B3F">
        <w:trPr>
          <w:trHeight w:val="416"/>
        </w:trPr>
        <w:tc>
          <w:tcPr>
            <w:tcW w:w="1701" w:type="dxa"/>
            <w:shd w:val="clear" w:color="auto" w:fill="CCFFFF"/>
          </w:tcPr>
          <w:p w:rsidR="00C52CB4" w:rsidRPr="008859EE" w:rsidRDefault="00C52CB4" w:rsidP="009C3B3F">
            <w:pPr>
              <w:spacing w:line="36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8859EE">
              <w:rPr>
                <w:rFonts w:ascii="仿宋" w:eastAsia="仿宋" w:hAnsi="仿宋" w:hint="eastAsia"/>
                <w:bCs/>
                <w:szCs w:val="21"/>
              </w:rPr>
              <w:t>1</w:t>
            </w:r>
            <w:r w:rsidRPr="008859EE">
              <w:rPr>
                <w:rFonts w:ascii="仿宋" w:eastAsia="仿宋" w:hAnsi="仿宋"/>
                <w:bCs/>
                <w:szCs w:val="21"/>
              </w:rPr>
              <w:t>8</w:t>
            </w:r>
            <w:r w:rsidRPr="008859EE">
              <w:rPr>
                <w:rFonts w:ascii="仿宋" w:eastAsia="仿宋" w:hAnsi="仿宋" w:hint="eastAsia"/>
                <w:bCs/>
                <w:szCs w:val="21"/>
              </w:rPr>
              <w:t>:</w:t>
            </w:r>
            <w:r w:rsidRPr="008859EE">
              <w:rPr>
                <w:rFonts w:ascii="仿宋" w:eastAsia="仿宋" w:hAnsi="仿宋"/>
                <w:bCs/>
                <w:szCs w:val="21"/>
              </w:rPr>
              <w:t>30</w:t>
            </w:r>
            <w:r w:rsidRPr="008859EE">
              <w:rPr>
                <w:rFonts w:ascii="仿宋" w:eastAsia="仿宋" w:hAnsi="仿宋" w:hint="eastAsia"/>
                <w:bCs/>
                <w:szCs w:val="21"/>
              </w:rPr>
              <w:t>-</w:t>
            </w:r>
            <w:r w:rsidRPr="008859EE">
              <w:rPr>
                <w:rFonts w:ascii="仿宋" w:eastAsia="仿宋" w:hAnsi="仿宋"/>
                <w:bCs/>
                <w:szCs w:val="21"/>
              </w:rPr>
              <w:t>20</w:t>
            </w:r>
            <w:r w:rsidRPr="008859EE">
              <w:rPr>
                <w:rFonts w:ascii="仿宋" w:eastAsia="仿宋" w:hAnsi="仿宋" w:hint="eastAsia"/>
                <w:bCs/>
                <w:szCs w:val="21"/>
              </w:rPr>
              <w:t>:</w:t>
            </w:r>
            <w:r w:rsidRPr="008859EE">
              <w:rPr>
                <w:rFonts w:ascii="仿宋" w:eastAsia="仿宋" w:hAnsi="仿宋"/>
                <w:bCs/>
                <w:szCs w:val="21"/>
              </w:rPr>
              <w:t>00</w:t>
            </w:r>
          </w:p>
        </w:tc>
        <w:tc>
          <w:tcPr>
            <w:tcW w:w="6946" w:type="dxa"/>
            <w:shd w:val="clear" w:color="auto" w:fill="CCFFFF"/>
          </w:tcPr>
          <w:p w:rsidR="00C52CB4" w:rsidRPr="008859EE" w:rsidRDefault="00C52CB4" w:rsidP="009C3B3F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DA63A9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答谢晚宴（仅限特邀嘉宾）</w:t>
            </w:r>
          </w:p>
        </w:tc>
      </w:tr>
    </w:tbl>
    <w:p w:rsidR="00323A65" w:rsidRPr="00C52CB4" w:rsidRDefault="00323A65"/>
    <w:sectPr w:rsidR="00323A65" w:rsidRPr="00C52CB4" w:rsidSect="00323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2CB4"/>
    <w:rsid w:val="00323A65"/>
    <w:rsid w:val="00C5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B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Kicaz</cp:lastModifiedBy>
  <cp:revision>1</cp:revision>
  <dcterms:created xsi:type="dcterms:W3CDTF">2023-03-07T07:07:00Z</dcterms:created>
  <dcterms:modified xsi:type="dcterms:W3CDTF">2023-03-07T07:07:00Z</dcterms:modified>
</cp:coreProperties>
</file>