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C0" w:rsidRDefault="00B031C0" w:rsidP="00B031C0">
      <w:pPr>
        <w:jc w:val="left"/>
        <w:rPr>
          <w:rFonts w:ascii="黑体" w:eastAsia="黑体" w:hAnsi="黑体" w:cs="黑体" w:hint="eastAsia"/>
          <w:sz w:val="32"/>
          <w:szCs w:val="32"/>
        </w:rPr>
      </w:pPr>
      <w:r>
        <w:rPr>
          <w:rFonts w:ascii="黑体" w:eastAsia="黑体" w:hAnsi="黑体" w:cs="黑体" w:hint="eastAsia"/>
          <w:sz w:val="32"/>
          <w:szCs w:val="32"/>
        </w:rPr>
        <w:t>附1</w:t>
      </w: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废旧轮胎综合利用行业规范公告申请书</w:t>
      </w: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42"/>
          <w:szCs w:val="42"/>
        </w:rPr>
      </w:pPr>
    </w:p>
    <w:p w:rsidR="00B031C0" w:rsidRDefault="00B031C0" w:rsidP="00B031C0">
      <w:pPr>
        <w:jc w:val="center"/>
        <w:rPr>
          <w:rFonts w:ascii="黑体" w:eastAsia="黑体" w:cs="黑体"/>
          <w:sz w:val="32"/>
          <w:szCs w:val="32"/>
        </w:rPr>
      </w:pPr>
    </w:p>
    <w:p w:rsidR="00B031C0" w:rsidRDefault="00B031C0" w:rsidP="00B031C0">
      <w:pPr>
        <w:adjustRightInd w:val="0"/>
        <w:snapToGrid w:val="0"/>
        <w:spacing w:line="48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申请单位：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（单位公章）</w:t>
      </w:r>
    </w:p>
    <w:p w:rsidR="00B031C0" w:rsidRDefault="00B031C0" w:rsidP="00B031C0">
      <w:pPr>
        <w:adjustRightInd w:val="0"/>
        <w:snapToGrid w:val="0"/>
        <w:spacing w:line="48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申请日期：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rsidR="00B031C0" w:rsidRDefault="00B031C0" w:rsidP="00B031C0">
      <w:pPr>
        <w:jc w:val="center"/>
        <w:rPr>
          <w:rFonts w:ascii="仿宋_GB2312" w:eastAsia="仿宋_GB2312" w:hAnsi="仿宋_GB2312" w:cs="仿宋_GB2312" w:hint="eastAsia"/>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黑体" w:eastAsia="黑体" w:cs="黑体"/>
          <w:sz w:val="24"/>
          <w:szCs w:val="24"/>
        </w:rPr>
      </w:pPr>
    </w:p>
    <w:p w:rsidR="00B031C0" w:rsidRDefault="00B031C0" w:rsidP="00B031C0">
      <w:pPr>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工业和信息化部制</w:t>
      </w:r>
    </w:p>
    <w:p w:rsidR="00B031C0" w:rsidRDefault="00B031C0" w:rsidP="00B031C0">
      <w:pPr>
        <w:rPr>
          <w:rFonts w:ascii="黑体" w:eastAsia="黑体" w:cs="黑体"/>
          <w:sz w:val="28"/>
          <w:szCs w:val="28"/>
        </w:rPr>
      </w:pPr>
    </w:p>
    <w:p w:rsidR="00B031C0" w:rsidRDefault="00B031C0" w:rsidP="00B031C0">
      <w:pPr>
        <w:jc w:val="center"/>
        <w:rPr>
          <w:rFonts w:ascii="黑体" w:eastAsia="黑体" w:cs="黑体"/>
          <w:bCs/>
          <w:sz w:val="36"/>
          <w:szCs w:val="36"/>
        </w:rPr>
      </w:pPr>
      <w:r>
        <w:rPr>
          <w:rFonts w:ascii="黑体" w:eastAsia="黑体" w:cs="黑体"/>
          <w:bCs/>
          <w:sz w:val="36"/>
          <w:szCs w:val="36"/>
        </w:rPr>
        <w:t>填 写 须 知</w:t>
      </w:r>
    </w:p>
    <w:p w:rsidR="00B031C0" w:rsidRDefault="00B031C0" w:rsidP="00B031C0">
      <w:pPr>
        <w:jc w:val="left"/>
        <w:rPr>
          <w:rFonts w:ascii="黑体" w:eastAsia="黑体" w:cs="黑体"/>
          <w:sz w:val="28"/>
          <w:szCs w:val="28"/>
        </w:rPr>
      </w:pPr>
    </w:p>
    <w:p w:rsidR="00B031C0" w:rsidRDefault="00B031C0" w:rsidP="00B031C0">
      <w:pPr>
        <w:ind w:firstLineChars="200" w:firstLine="560"/>
        <w:rPr>
          <w:rFonts w:eastAsia="仿宋_GB2312"/>
          <w:sz w:val="32"/>
          <w:szCs w:val="32"/>
        </w:rPr>
      </w:pPr>
      <w:r>
        <w:rPr>
          <w:rFonts w:eastAsia="仿宋_GB2312"/>
          <w:sz w:val="28"/>
          <w:szCs w:val="28"/>
        </w:rPr>
        <w:t>1.</w:t>
      </w:r>
      <w:r>
        <w:rPr>
          <w:rFonts w:eastAsia="仿宋_GB2312"/>
          <w:sz w:val="28"/>
          <w:szCs w:val="28"/>
        </w:rPr>
        <w:t>填写废旧轮胎综合利用行业规范公告申请书应确保所填资料真实准确。</w:t>
      </w:r>
    </w:p>
    <w:p w:rsidR="00B031C0" w:rsidRDefault="00B031C0" w:rsidP="00B031C0">
      <w:pPr>
        <w:jc w:val="left"/>
        <w:rPr>
          <w:rFonts w:eastAsia="仿宋_GB2312"/>
          <w:sz w:val="28"/>
          <w:szCs w:val="28"/>
        </w:rPr>
      </w:pPr>
      <w:r>
        <w:rPr>
          <w:rFonts w:eastAsia="仿宋_GB2312"/>
          <w:sz w:val="28"/>
          <w:szCs w:val="28"/>
        </w:rPr>
        <w:t xml:space="preserve">    2.</w:t>
      </w:r>
      <w:r>
        <w:rPr>
          <w:rFonts w:eastAsia="仿宋_GB2312"/>
          <w:sz w:val="28"/>
          <w:szCs w:val="28"/>
        </w:rPr>
        <w:t>申请书需同时提交纸质版和电子版，纸质</w:t>
      </w:r>
      <w:proofErr w:type="gramStart"/>
      <w:r>
        <w:rPr>
          <w:rFonts w:eastAsia="仿宋_GB2312"/>
          <w:sz w:val="28"/>
          <w:szCs w:val="28"/>
        </w:rPr>
        <w:t>版需手写</w:t>
      </w:r>
      <w:proofErr w:type="gramEnd"/>
      <w:r>
        <w:rPr>
          <w:rFonts w:eastAsia="仿宋_GB2312"/>
          <w:sz w:val="28"/>
          <w:szCs w:val="28"/>
        </w:rPr>
        <w:t>部分应用黑色钢笔或中性笔填写，字迹清楚。</w:t>
      </w:r>
      <w:r>
        <w:rPr>
          <w:rFonts w:eastAsia="仿宋_GB2312"/>
          <w:sz w:val="28"/>
          <w:szCs w:val="28"/>
        </w:rPr>
        <w:t xml:space="preserve"> </w:t>
      </w:r>
    </w:p>
    <w:p w:rsidR="00B031C0" w:rsidRDefault="00B031C0" w:rsidP="00B031C0">
      <w:pPr>
        <w:ind w:firstLineChars="200" w:firstLine="560"/>
        <w:jc w:val="left"/>
        <w:rPr>
          <w:rFonts w:eastAsia="仿宋_GB2312"/>
          <w:sz w:val="28"/>
          <w:szCs w:val="28"/>
        </w:rPr>
      </w:pPr>
      <w:r>
        <w:rPr>
          <w:rFonts w:eastAsia="仿宋_GB2312"/>
          <w:sz w:val="28"/>
          <w:szCs w:val="28"/>
        </w:rPr>
        <w:t>3.</w:t>
      </w:r>
      <w:r>
        <w:rPr>
          <w:rFonts w:eastAsia="仿宋_GB2312"/>
          <w:sz w:val="28"/>
          <w:szCs w:val="28"/>
        </w:rPr>
        <w:t>填报项目（含表格）页面不足时，可另附页面。</w:t>
      </w:r>
    </w:p>
    <w:p w:rsidR="00B031C0" w:rsidRDefault="00B031C0" w:rsidP="00B031C0">
      <w:pPr>
        <w:jc w:val="left"/>
        <w:rPr>
          <w:rFonts w:eastAsia="仿宋_GB2312"/>
          <w:sz w:val="28"/>
          <w:szCs w:val="28"/>
        </w:rPr>
      </w:pPr>
      <w:r>
        <w:rPr>
          <w:rFonts w:eastAsia="仿宋_GB2312"/>
          <w:sz w:val="28"/>
          <w:szCs w:val="28"/>
        </w:rPr>
        <w:t xml:space="preserve">    4.</w:t>
      </w:r>
      <w:r>
        <w:rPr>
          <w:rFonts w:eastAsia="仿宋_GB2312"/>
          <w:sz w:val="28"/>
          <w:szCs w:val="28"/>
        </w:rPr>
        <w:t>请在申请报告所选项目对应的</w:t>
      </w:r>
      <w:r>
        <w:rPr>
          <w:rFonts w:eastAsia="仿宋_GB2312"/>
          <w:sz w:val="28"/>
          <w:szCs w:val="28"/>
        </w:rPr>
        <w:t>“□””</w:t>
      </w:r>
      <w:r>
        <w:rPr>
          <w:rFonts w:eastAsia="仿宋_GB2312"/>
          <w:sz w:val="28"/>
          <w:szCs w:val="28"/>
        </w:rPr>
        <w:t>内打</w:t>
      </w:r>
      <w:r>
        <w:rPr>
          <w:rFonts w:eastAsia="仿宋_GB2312"/>
          <w:sz w:val="28"/>
          <w:szCs w:val="28"/>
        </w:rPr>
        <w:t>“√”</w:t>
      </w:r>
      <w:r>
        <w:rPr>
          <w:rFonts w:eastAsia="仿宋_GB2312"/>
          <w:sz w:val="28"/>
          <w:szCs w:val="28"/>
        </w:rPr>
        <w:t>。</w:t>
      </w:r>
    </w:p>
    <w:p w:rsidR="00B031C0" w:rsidRDefault="00B031C0" w:rsidP="00B031C0">
      <w:pPr>
        <w:pStyle w:val="a3"/>
        <w:spacing w:line="240" w:lineRule="auto"/>
        <w:jc w:val="left"/>
        <w:rPr>
          <w:rFonts w:ascii="黑体" w:eastAsia="黑体" w:cs="黑体"/>
          <w:sz w:val="28"/>
          <w:szCs w:val="28"/>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
          <w:sz w:val="30"/>
          <w:szCs w:val="30"/>
        </w:rPr>
        <w:sectPr w:rsidR="00B031C0">
          <w:footerReference w:type="default" r:id="rId4"/>
          <w:pgSz w:w="11906" w:h="16838"/>
          <w:pgMar w:top="1440" w:right="1800" w:bottom="1440" w:left="1800" w:header="851" w:footer="992" w:gutter="0"/>
          <w:cols w:space="720"/>
          <w:docGrid w:type="lines" w:linePitch="312"/>
        </w:sectPr>
      </w:pPr>
    </w:p>
    <w:p w:rsidR="00B031C0" w:rsidRDefault="00B031C0" w:rsidP="00B031C0">
      <w:pPr>
        <w:jc w:val="center"/>
        <w:rPr>
          <w:rFonts w:ascii="黑体" w:eastAsia="黑体" w:cs="黑体"/>
          <w:b/>
          <w:sz w:val="30"/>
          <w:szCs w:val="30"/>
        </w:rPr>
      </w:pPr>
    </w:p>
    <w:p w:rsidR="00B031C0" w:rsidRDefault="00B031C0" w:rsidP="00B031C0">
      <w:pPr>
        <w:jc w:val="center"/>
        <w:rPr>
          <w:rFonts w:ascii="黑体" w:eastAsia="黑体" w:cs="黑体"/>
          <w:bCs/>
          <w:sz w:val="36"/>
          <w:szCs w:val="36"/>
        </w:rPr>
      </w:pPr>
      <w:r>
        <w:rPr>
          <w:rFonts w:ascii="黑体" w:eastAsia="黑体" w:cs="黑体"/>
          <w:bCs/>
          <w:sz w:val="36"/>
          <w:szCs w:val="36"/>
        </w:rPr>
        <w:t xml:space="preserve">企 业 声 明 </w:t>
      </w:r>
    </w:p>
    <w:p w:rsidR="00B031C0" w:rsidRDefault="00B031C0" w:rsidP="00B031C0">
      <w:pPr>
        <w:ind w:firstLineChars="198" w:firstLine="554"/>
        <w:rPr>
          <w:rFonts w:ascii="黑体" w:eastAsia="黑体" w:cs="黑体"/>
          <w:sz w:val="28"/>
          <w:szCs w:val="28"/>
        </w:rPr>
      </w:pPr>
    </w:p>
    <w:p w:rsidR="00B031C0" w:rsidRDefault="00B031C0" w:rsidP="00B031C0">
      <w:pPr>
        <w:ind w:firstLineChars="198" w:firstLine="554"/>
        <w:rPr>
          <w:rFonts w:eastAsia="仿宋_GB2312"/>
          <w:sz w:val="28"/>
          <w:szCs w:val="28"/>
        </w:rPr>
      </w:pPr>
      <w:r>
        <w:rPr>
          <w:rFonts w:eastAsia="仿宋_GB2312"/>
          <w:sz w:val="28"/>
          <w:szCs w:val="28"/>
        </w:rPr>
        <w:t>1.</w:t>
      </w:r>
      <w:r>
        <w:rPr>
          <w:rFonts w:eastAsia="仿宋_GB2312"/>
          <w:sz w:val="28"/>
          <w:szCs w:val="28"/>
        </w:rPr>
        <w:t>本企业自愿申请并遵守《废旧轮胎综合利用行业规范条件》及相关文件的规定。</w:t>
      </w:r>
    </w:p>
    <w:p w:rsidR="00B031C0" w:rsidRDefault="00B031C0" w:rsidP="00B031C0">
      <w:pPr>
        <w:ind w:firstLineChars="198" w:firstLine="554"/>
        <w:rPr>
          <w:rFonts w:eastAsia="仿宋_GB2312"/>
          <w:sz w:val="28"/>
          <w:szCs w:val="28"/>
        </w:rPr>
      </w:pPr>
      <w:r>
        <w:rPr>
          <w:rFonts w:eastAsia="仿宋_GB2312"/>
          <w:sz w:val="28"/>
          <w:szCs w:val="28"/>
        </w:rPr>
        <w:t>2.</w:t>
      </w:r>
      <w:r>
        <w:rPr>
          <w:rFonts w:eastAsia="仿宋_GB2312"/>
          <w:sz w:val="28"/>
          <w:szCs w:val="28"/>
        </w:rPr>
        <w:t>本企业自愿提供真实、有效的材料，如有虚假，愿意承担相应法律责任。</w:t>
      </w:r>
      <w:r>
        <w:rPr>
          <w:rFonts w:eastAsia="仿宋_GB2312"/>
          <w:sz w:val="28"/>
          <w:szCs w:val="28"/>
        </w:rPr>
        <w:t xml:space="preserve"> </w:t>
      </w:r>
    </w:p>
    <w:p w:rsidR="00B031C0" w:rsidRDefault="00B031C0" w:rsidP="00B031C0">
      <w:pPr>
        <w:ind w:firstLineChars="198" w:firstLine="554"/>
        <w:rPr>
          <w:rFonts w:eastAsia="仿宋_GB2312"/>
          <w:sz w:val="28"/>
          <w:szCs w:val="28"/>
        </w:rPr>
      </w:pPr>
    </w:p>
    <w:p w:rsidR="00B031C0" w:rsidRDefault="00B031C0" w:rsidP="00B031C0">
      <w:pPr>
        <w:ind w:firstLineChars="198" w:firstLine="554"/>
        <w:rPr>
          <w:rFonts w:eastAsia="仿宋_GB2312"/>
          <w:sz w:val="28"/>
          <w:szCs w:val="28"/>
        </w:rPr>
      </w:pPr>
    </w:p>
    <w:p w:rsidR="00B031C0" w:rsidRDefault="00B031C0" w:rsidP="00B031C0">
      <w:pPr>
        <w:ind w:firstLineChars="198" w:firstLine="554"/>
        <w:rPr>
          <w:rFonts w:eastAsia="仿宋_GB2312"/>
          <w:sz w:val="28"/>
          <w:szCs w:val="28"/>
        </w:rPr>
      </w:pPr>
    </w:p>
    <w:p w:rsidR="00B031C0" w:rsidRDefault="00B031C0" w:rsidP="00B031C0">
      <w:pPr>
        <w:ind w:firstLineChars="1047" w:firstLine="2932"/>
        <w:rPr>
          <w:rFonts w:eastAsia="仿宋_GB2312"/>
          <w:sz w:val="28"/>
          <w:szCs w:val="28"/>
        </w:rPr>
      </w:pPr>
      <w:r>
        <w:rPr>
          <w:rFonts w:eastAsia="仿宋_GB2312"/>
          <w:sz w:val="28"/>
          <w:szCs w:val="28"/>
        </w:rPr>
        <w:t>申请企业法定代表人</w:t>
      </w:r>
      <w:r>
        <w:rPr>
          <w:rFonts w:eastAsia="仿宋_GB2312"/>
          <w:sz w:val="28"/>
          <w:szCs w:val="28"/>
        </w:rPr>
        <w:t>(</w:t>
      </w:r>
      <w:r>
        <w:rPr>
          <w:rFonts w:eastAsia="仿宋_GB2312"/>
          <w:sz w:val="28"/>
          <w:szCs w:val="28"/>
        </w:rPr>
        <w:t>签字</w:t>
      </w:r>
      <w:r>
        <w:rPr>
          <w:rFonts w:eastAsia="仿宋_GB2312"/>
          <w:sz w:val="28"/>
          <w:szCs w:val="28"/>
        </w:rPr>
        <w:t>)</w:t>
      </w:r>
      <w:r>
        <w:rPr>
          <w:rFonts w:eastAsia="仿宋_GB2312"/>
          <w:sz w:val="28"/>
          <w:szCs w:val="28"/>
        </w:rPr>
        <w:t>：</w:t>
      </w:r>
      <w:r>
        <w:rPr>
          <w:rFonts w:eastAsia="仿宋_GB2312"/>
          <w:sz w:val="28"/>
          <w:szCs w:val="28"/>
        </w:rPr>
        <w:t xml:space="preserve"> </w:t>
      </w:r>
    </w:p>
    <w:p w:rsidR="00B031C0" w:rsidRDefault="00B031C0" w:rsidP="00B031C0">
      <w:pPr>
        <w:ind w:firstLineChars="1947" w:firstLine="5452"/>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p>
    <w:p w:rsidR="00B031C0" w:rsidRDefault="00B031C0" w:rsidP="00B031C0">
      <w:pPr>
        <w:ind w:firstLineChars="1847" w:firstLine="5172"/>
        <w:rPr>
          <w:rFonts w:eastAsia="仿宋_GB2312"/>
          <w:sz w:val="28"/>
          <w:szCs w:val="28"/>
        </w:rPr>
      </w:pPr>
      <w:r>
        <w:rPr>
          <w:rFonts w:eastAsia="仿宋_GB2312"/>
          <w:sz w:val="28"/>
          <w:szCs w:val="28"/>
        </w:rPr>
        <w:t>（申请企业盖章</w:t>
      </w:r>
      <w:r>
        <w:rPr>
          <w:rFonts w:eastAsia="仿宋_GB2312"/>
          <w:sz w:val="28"/>
          <w:szCs w:val="28"/>
        </w:rPr>
        <w:t>)</w:t>
      </w:r>
    </w:p>
    <w:p w:rsidR="00B031C0" w:rsidRDefault="00B031C0" w:rsidP="00B031C0">
      <w:pPr>
        <w:ind w:firstLineChars="198" w:firstLine="554"/>
        <w:rPr>
          <w:rFonts w:eastAsia="黑体"/>
          <w:sz w:val="28"/>
          <w:szCs w:val="28"/>
        </w:rPr>
      </w:pPr>
    </w:p>
    <w:p w:rsidR="00B031C0" w:rsidRDefault="00B031C0" w:rsidP="00B031C0">
      <w:pPr>
        <w:pStyle w:val="a3"/>
        <w:spacing w:line="240" w:lineRule="auto"/>
        <w:jc w:val="left"/>
        <w:rPr>
          <w:rFonts w:ascii="黑体" w:eastAsia="黑体" w:cs="黑体"/>
          <w:sz w:val="28"/>
          <w:szCs w:val="28"/>
        </w:rPr>
      </w:pPr>
    </w:p>
    <w:p w:rsidR="00B031C0" w:rsidRDefault="00B031C0" w:rsidP="00B031C0">
      <w:pPr>
        <w:pStyle w:val="a3"/>
        <w:spacing w:line="240" w:lineRule="auto"/>
        <w:jc w:val="left"/>
        <w:rPr>
          <w:rFonts w:ascii="黑体" w:eastAsia="黑体" w:cs="黑体"/>
          <w:sz w:val="28"/>
          <w:szCs w:val="28"/>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pStyle w:val="a3"/>
        <w:spacing w:line="240" w:lineRule="auto"/>
        <w:jc w:val="left"/>
        <w:rPr>
          <w:rFonts w:ascii="黑体" w:eastAsia="黑体" w:cs="黑体"/>
          <w:sz w:val="21"/>
          <w:szCs w:val="21"/>
        </w:rPr>
      </w:pPr>
    </w:p>
    <w:p w:rsidR="00B031C0" w:rsidRDefault="00B031C0" w:rsidP="00B031C0">
      <w:pPr>
        <w:jc w:val="left"/>
        <w:rPr>
          <w:rFonts w:eastAsia="仿宋_GB2312"/>
          <w:sz w:val="32"/>
          <w:szCs w:val="32"/>
        </w:rPr>
        <w:sectPr w:rsidR="00B031C0">
          <w:footerReference w:type="default" r:id="rId5"/>
          <w:pgSz w:w="11906" w:h="16838"/>
          <w:pgMar w:top="1440" w:right="1800" w:bottom="1440" w:left="1800" w:header="851" w:footer="992" w:gutter="0"/>
          <w:cols w:space="720"/>
          <w:docGrid w:type="lines" w:linePitch="312"/>
        </w:sectPr>
      </w:pPr>
    </w:p>
    <w:p w:rsidR="00B031C0" w:rsidRDefault="00B031C0" w:rsidP="00B031C0">
      <w:pPr>
        <w:jc w:val="left"/>
        <w:rPr>
          <w:rFonts w:eastAsia="仿宋_GB2312"/>
          <w:sz w:val="32"/>
          <w:szCs w:val="32"/>
        </w:rPr>
      </w:pPr>
      <w:r>
        <w:rPr>
          <w:rFonts w:eastAsia="仿宋_GB2312"/>
          <w:sz w:val="32"/>
          <w:szCs w:val="32"/>
        </w:rPr>
        <w:lastRenderedPageBreak/>
        <w:t>表</w:t>
      </w:r>
      <w:r>
        <w:rPr>
          <w:rFonts w:eastAsia="仿宋_GB2312"/>
          <w:sz w:val="32"/>
          <w:szCs w:val="32"/>
        </w:rPr>
        <w:t>1</w:t>
      </w:r>
    </w:p>
    <w:p w:rsidR="00B031C0" w:rsidRDefault="00B031C0" w:rsidP="00B031C0">
      <w:pPr>
        <w:jc w:val="center"/>
        <w:rPr>
          <w:rFonts w:ascii="黑体" w:eastAsia="黑体" w:hAnsi="宋体" w:cs="黑体"/>
          <w:bCs/>
          <w:sz w:val="36"/>
          <w:szCs w:val="36"/>
        </w:rPr>
      </w:pPr>
      <w:r>
        <w:rPr>
          <w:rFonts w:ascii="黑体" w:eastAsia="黑体" w:hAnsi="宋体" w:cs="黑体" w:hint="eastAsia"/>
          <w:bCs/>
          <w:sz w:val="36"/>
          <w:szCs w:val="36"/>
        </w:rPr>
        <w:t>废旧轮胎综合利用企业基本情况表</w:t>
      </w:r>
    </w:p>
    <w:p w:rsidR="00B031C0" w:rsidRDefault="00B031C0" w:rsidP="00B031C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企业名称：（单位公章）            填表人：                联系电话：</w:t>
      </w:r>
    </w:p>
    <w:tbl>
      <w:tblPr>
        <w:tblW w:w="0" w:type="auto"/>
        <w:jc w:val="center"/>
        <w:tblLayout w:type="fixed"/>
        <w:tblCellMar>
          <w:left w:w="0" w:type="dxa"/>
          <w:right w:w="0" w:type="dxa"/>
        </w:tblCellMar>
        <w:tblLook w:val="0000"/>
      </w:tblPr>
      <w:tblGrid>
        <w:gridCol w:w="406"/>
        <w:gridCol w:w="803"/>
        <w:gridCol w:w="977"/>
        <w:gridCol w:w="19"/>
        <w:gridCol w:w="1986"/>
        <w:gridCol w:w="762"/>
        <w:gridCol w:w="763"/>
        <w:gridCol w:w="595"/>
        <w:gridCol w:w="836"/>
        <w:gridCol w:w="1277"/>
      </w:tblGrid>
      <w:tr w:rsidR="00B031C0" w:rsidTr="00001B46">
        <w:trPr>
          <w:trHeight w:hRule="exact" w:val="526"/>
          <w:jc w:val="center"/>
        </w:trPr>
        <w:tc>
          <w:tcPr>
            <w:tcW w:w="2205" w:type="dxa"/>
            <w:gridSpan w:val="4"/>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企业名称</w:t>
            </w:r>
          </w:p>
        </w:tc>
        <w:tc>
          <w:tcPr>
            <w:tcW w:w="3511" w:type="dxa"/>
            <w:gridSpan w:val="3"/>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left"/>
              <w:rPr>
                <w:rFonts w:eastAsia="仿宋_GB2312"/>
                <w:sz w:val="18"/>
                <w:szCs w:val="18"/>
              </w:rPr>
            </w:pPr>
          </w:p>
        </w:tc>
        <w:tc>
          <w:tcPr>
            <w:tcW w:w="1431"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邮编</w:t>
            </w:r>
          </w:p>
        </w:tc>
        <w:tc>
          <w:tcPr>
            <w:tcW w:w="1277"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left"/>
              <w:rPr>
                <w:rFonts w:eastAsia="仿宋_GB2312"/>
                <w:sz w:val="18"/>
                <w:szCs w:val="18"/>
              </w:rPr>
            </w:pPr>
          </w:p>
        </w:tc>
      </w:tr>
      <w:tr w:rsidR="00B031C0" w:rsidTr="00001B46">
        <w:trPr>
          <w:trHeight w:val="520"/>
          <w:jc w:val="center"/>
        </w:trPr>
        <w:tc>
          <w:tcPr>
            <w:tcW w:w="2205" w:type="dxa"/>
            <w:gridSpan w:val="4"/>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详细地址</w:t>
            </w:r>
          </w:p>
        </w:tc>
        <w:tc>
          <w:tcPr>
            <w:tcW w:w="6219" w:type="dxa"/>
            <w:gridSpan w:val="6"/>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left"/>
              <w:rPr>
                <w:rFonts w:eastAsia="仿宋_GB2312"/>
                <w:sz w:val="18"/>
                <w:szCs w:val="18"/>
              </w:rPr>
            </w:pPr>
          </w:p>
        </w:tc>
      </w:tr>
      <w:tr w:rsidR="00B031C0" w:rsidTr="00001B46">
        <w:trPr>
          <w:trHeight w:val="500"/>
          <w:jc w:val="center"/>
        </w:trPr>
        <w:tc>
          <w:tcPr>
            <w:tcW w:w="2205" w:type="dxa"/>
            <w:gridSpan w:val="4"/>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企业网址</w:t>
            </w:r>
          </w:p>
        </w:tc>
        <w:tc>
          <w:tcPr>
            <w:tcW w:w="6219" w:type="dxa"/>
            <w:gridSpan w:val="6"/>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left"/>
              <w:rPr>
                <w:rFonts w:eastAsia="仿宋_GB2312"/>
                <w:sz w:val="18"/>
                <w:szCs w:val="18"/>
              </w:rPr>
            </w:pPr>
          </w:p>
        </w:tc>
      </w:tr>
      <w:tr w:rsidR="00B031C0" w:rsidTr="00001B46">
        <w:trPr>
          <w:trHeight w:hRule="exact" w:val="569"/>
          <w:jc w:val="center"/>
        </w:trPr>
        <w:tc>
          <w:tcPr>
            <w:tcW w:w="2205" w:type="dxa"/>
            <w:gridSpan w:val="4"/>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传真</w:t>
            </w:r>
          </w:p>
        </w:tc>
        <w:tc>
          <w:tcPr>
            <w:tcW w:w="1986" w:type="dxa"/>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left"/>
              <w:rPr>
                <w:rFonts w:eastAsia="仿宋_GB2312"/>
                <w:sz w:val="18"/>
                <w:szCs w:val="18"/>
              </w:rPr>
            </w:pPr>
          </w:p>
        </w:tc>
        <w:tc>
          <w:tcPr>
            <w:tcW w:w="1525"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企业邮箱</w:t>
            </w:r>
          </w:p>
        </w:tc>
        <w:tc>
          <w:tcPr>
            <w:tcW w:w="2708" w:type="dxa"/>
            <w:gridSpan w:val="3"/>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left"/>
              <w:rPr>
                <w:rFonts w:eastAsia="仿宋_GB2312"/>
                <w:sz w:val="18"/>
                <w:szCs w:val="18"/>
              </w:rPr>
            </w:pPr>
          </w:p>
        </w:tc>
      </w:tr>
      <w:tr w:rsidR="00B031C0" w:rsidTr="00001B46">
        <w:trPr>
          <w:trHeight w:hRule="exact" w:val="535"/>
          <w:jc w:val="center"/>
        </w:trPr>
        <w:tc>
          <w:tcPr>
            <w:tcW w:w="2205" w:type="dxa"/>
            <w:gridSpan w:val="4"/>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法定代表人</w:t>
            </w:r>
          </w:p>
        </w:tc>
        <w:tc>
          <w:tcPr>
            <w:tcW w:w="1986" w:type="dxa"/>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left"/>
              <w:rPr>
                <w:rFonts w:eastAsia="仿宋_GB2312"/>
                <w:sz w:val="18"/>
                <w:szCs w:val="18"/>
              </w:rPr>
            </w:pPr>
          </w:p>
        </w:tc>
        <w:tc>
          <w:tcPr>
            <w:tcW w:w="1525"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手机</w:t>
            </w:r>
          </w:p>
        </w:tc>
        <w:tc>
          <w:tcPr>
            <w:tcW w:w="2708" w:type="dxa"/>
            <w:gridSpan w:val="3"/>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left"/>
              <w:rPr>
                <w:rFonts w:eastAsia="仿宋_GB2312"/>
                <w:sz w:val="18"/>
                <w:szCs w:val="18"/>
              </w:rPr>
            </w:pPr>
          </w:p>
        </w:tc>
      </w:tr>
      <w:tr w:rsidR="00B031C0" w:rsidTr="00001B46">
        <w:trPr>
          <w:trHeight w:hRule="exact" w:val="529"/>
          <w:jc w:val="center"/>
        </w:trPr>
        <w:tc>
          <w:tcPr>
            <w:tcW w:w="2205" w:type="dxa"/>
            <w:gridSpan w:val="4"/>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员工人数</w:t>
            </w:r>
          </w:p>
        </w:tc>
        <w:tc>
          <w:tcPr>
            <w:tcW w:w="1986" w:type="dxa"/>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left"/>
              <w:rPr>
                <w:rFonts w:eastAsia="仿宋_GB2312"/>
                <w:sz w:val="18"/>
                <w:szCs w:val="18"/>
              </w:rPr>
            </w:pPr>
          </w:p>
        </w:tc>
        <w:tc>
          <w:tcPr>
            <w:tcW w:w="1525" w:type="dxa"/>
            <w:gridSpan w:val="2"/>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技术人员数量</w:t>
            </w:r>
          </w:p>
        </w:tc>
        <w:tc>
          <w:tcPr>
            <w:tcW w:w="2708" w:type="dxa"/>
            <w:gridSpan w:val="3"/>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left"/>
              <w:rPr>
                <w:rFonts w:eastAsia="仿宋_GB2312"/>
                <w:sz w:val="18"/>
                <w:szCs w:val="18"/>
              </w:rPr>
            </w:pPr>
          </w:p>
        </w:tc>
      </w:tr>
      <w:tr w:rsidR="00B031C0" w:rsidTr="00001B46">
        <w:trPr>
          <w:trHeight w:hRule="exact" w:val="529"/>
          <w:jc w:val="center"/>
        </w:trPr>
        <w:tc>
          <w:tcPr>
            <w:tcW w:w="2205" w:type="dxa"/>
            <w:gridSpan w:val="4"/>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从事专业</w:t>
            </w:r>
          </w:p>
        </w:tc>
        <w:tc>
          <w:tcPr>
            <w:tcW w:w="6219" w:type="dxa"/>
            <w:gridSpan w:val="6"/>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ind w:firstLineChars="50" w:firstLine="90"/>
              <w:jc w:val="left"/>
              <w:rPr>
                <w:rFonts w:eastAsia="仿宋_GB2312"/>
                <w:sz w:val="18"/>
                <w:szCs w:val="18"/>
              </w:rPr>
            </w:pPr>
            <w:r>
              <w:rPr>
                <w:rFonts w:eastAsia="仿宋_GB2312"/>
                <w:sz w:val="18"/>
                <w:szCs w:val="18"/>
              </w:rPr>
              <w:t>轮胎翻新</w:t>
            </w:r>
            <w:r>
              <w:rPr>
                <w:rFonts w:eastAsia="仿宋_GB2312"/>
                <w:sz w:val="18"/>
                <w:szCs w:val="18"/>
              </w:rPr>
              <w:t xml:space="preserve"> □    </w:t>
            </w:r>
            <w:r>
              <w:rPr>
                <w:rFonts w:eastAsia="仿宋_GB2312"/>
                <w:sz w:val="18"/>
                <w:szCs w:val="18"/>
              </w:rPr>
              <w:t>再生橡胶</w:t>
            </w:r>
            <w:r>
              <w:rPr>
                <w:rFonts w:eastAsia="仿宋_GB2312"/>
                <w:sz w:val="18"/>
                <w:szCs w:val="18"/>
              </w:rPr>
              <w:t xml:space="preserve"> □    </w:t>
            </w:r>
            <w:r>
              <w:rPr>
                <w:rFonts w:eastAsia="仿宋_GB2312"/>
                <w:sz w:val="18"/>
                <w:szCs w:val="18"/>
              </w:rPr>
              <w:t>橡胶粉</w:t>
            </w:r>
            <w:r>
              <w:rPr>
                <w:rFonts w:eastAsia="仿宋_GB2312"/>
                <w:sz w:val="18"/>
                <w:szCs w:val="18"/>
              </w:rPr>
              <w:t xml:space="preserve"> □    </w:t>
            </w:r>
            <w:r>
              <w:rPr>
                <w:rFonts w:eastAsia="仿宋_GB2312"/>
                <w:sz w:val="18"/>
                <w:szCs w:val="18"/>
              </w:rPr>
              <w:t>热裂解</w:t>
            </w:r>
            <w:r>
              <w:rPr>
                <w:rFonts w:eastAsia="仿宋_GB2312"/>
                <w:sz w:val="18"/>
                <w:szCs w:val="18"/>
              </w:rPr>
              <w:t xml:space="preserve"> □   </w:t>
            </w:r>
            <w:r>
              <w:rPr>
                <w:rFonts w:eastAsia="仿宋_GB2312"/>
                <w:sz w:val="18"/>
                <w:szCs w:val="18"/>
              </w:rPr>
              <w:t>其它</w:t>
            </w:r>
            <w:r>
              <w:rPr>
                <w:rFonts w:eastAsia="仿宋_GB2312"/>
                <w:sz w:val="18"/>
                <w:szCs w:val="18"/>
              </w:rPr>
              <w:t xml:space="preserve"> □ </w:t>
            </w:r>
          </w:p>
        </w:tc>
      </w:tr>
      <w:tr w:rsidR="00B031C0" w:rsidTr="00001B46">
        <w:trPr>
          <w:trHeight w:hRule="exact" w:val="537"/>
          <w:jc w:val="center"/>
        </w:trPr>
        <w:tc>
          <w:tcPr>
            <w:tcW w:w="2205" w:type="dxa"/>
            <w:gridSpan w:val="4"/>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企业资本属性</w:t>
            </w:r>
          </w:p>
        </w:tc>
        <w:tc>
          <w:tcPr>
            <w:tcW w:w="6219" w:type="dxa"/>
            <w:gridSpan w:val="6"/>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内资（国有</w:t>
            </w:r>
            <w:r>
              <w:rPr>
                <w:rFonts w:eastAsia="仿宋_GB2312"/>
                <w:sz w:val="18"/>
                <w:szCs w:val="18"/>
              </w:rPr>
              <w:t xml:space="preserve"> □  </w:t>
            </w:r>
            <w:r>
              <w:rPr>
                <w:rFonts w:eastAsia="仿宋_GB2312"/>
                <w:sz w:val="18"/>
                <w:szCs w:val="18"/>
              </w:rPr>
              <w:t>集体</w:t>
            </w:r>
            <w:r>
              <w:rPr>
                <w:rFonts w:eastAsia="仿宋_GB2312"/>
                <w:sz w:val="18"/>
                <w:szCs w:val="18"/>
              </w:rPr>
              <w:t xml:space="preserve"> □  </w:t>
            </w:r>
            <w:r>
              <w:rPr>
                <w:rFonts w:eastAsia="仿宋_GB2312"/>
                <w:sz w:val="18"/>
                <w:szCs w:val="18"/>
              </w:rPr>
              <w:t>民营</w:t>
            </w:r>
            <w:r>
              <w:rPr>
                <w:rFonts w:eastAsia="仿宋_GB2312"/>
                <w:sz w:val="18"/>
                <w:szCs w:val="18"/>
              </w:rPr>
              <w:t xml:space="preserve"> □</w:t>
            </w:r>
            <w:r>
              <w:rPr>
                <w:rFonts w:eastAsia="仿宋_GB2312"/>
                <w:sz w:val="18"/>
                <w:szCs w:val="18"/>
              </w:rPr>
              <w:t>）</w:t>
            </w:r>
            <w:r>
              <w:rPr>
                <w:rFonts w:eastAsia="仿宋_GB2312"/>
                <w:sz w:val="18"/>
                <w:szCs w:val="18"/>
              </w:rPr>
              <w:t xml:space="preserve">  </w:t>
            </w:r>
            <w:r>
              <w:rPr>
                <w:rFonts w:eastAsia="仿宋_GB2312"/>
                <w:sz w:val="18"/>
                <w:szCs w:val="18"/>
              </w:rPr>
              <w:t>中外合资</w:t>
            </w:r>
            <w:r>
              <w:rPr>
                <w:rFonts w:eastAsia="仿宋_GB2312"/>
                <w:sz w:val="18"/>
                <w:szCs w:val="18"/>
              </w:rPr>
              <w:t xml:space="preserve"> □ </w:t>
            </w:r>
            <w:r>
              <w:rPr>
                <w:rFonts w:eastAsia="仿宋_GB2312"/>
                <w:sz w:val="18"/>
                <w:szCs w:val="18"/>
              </w:rPr>
              <w:t>港澳台</w:t>
            </w:r>
            <w:r>
              <w:rPr>
                <w:rFonts w:eastAsia="仿宋_GB2312"/>
                <w:sz w:val="18"/>
                <w:szCs w:val="18"/>
              </w:rPr>
              <w:t xml:space="preserve"> □ </w:t>
            </w:r>
            <w:r>
              <w:rPr>
                <w:rFonts w:eastAsia="仿宋_GB2312"/>
                <w:sz w:val="18"/>
                <w:szCs w:val="18"/>
              </w:rPr>
              <w:t>外商独资</w:t>
            </w:r>
            <w:r>
              <w:rPr>
                <w:rFonts w:eastAsia="仿宋_GB2312"/>
                <w:sz w:val="18"/>
                <w:szCs w:val="18"/>
              </w:rPr>
              <w:t xml:space="preserve"> □</w:t>
            </w:r>
          </w:p>
        </w:tc>
      </w:tr>
      <w:tr w:rsidR="00B031C0" w:rsidTr="00001B46">
        <w:trPr>
          <w:trHeight w:hRule="exact" w:val="621"/>
          <w:jc w:val="center"/>
        </w:trPr>
        <w:tc>
          <w:tcPr>
            <w:tcW w:w="2205" w:type="dxa"/>
            <w:gridSpan w:val="4"/>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上市情况</w:t>
            </w:r>
          </w:p>
        </w:tc>
        <w:tc>
          <w:tcPr>
            <w:tcW w:w="6219" w:type="dxa"/>
            <w:gridSpan w:val="6"/>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境内上市</w:t>
            </w:r>
            <w:r>
              <w:rPr>
                <w:rFonts w:eastAsia="仿宋_GB2312"/>
                <w:sz w:val="18"/>
                <w:szCs w:val="18"/>
              </w:rPr>
              <w:t xml:space="preserve"> □   </w:t>
            </w:r>
            <w:r>
              <w:rPr>
                <w:rFonts w:eastAsia="仿宋_GB2312"/>
                <w:sz w:val="18"/>
                <w:szCs w:val="18"/>
              </w:rPr>
              <w:t>境外上市</w:t>
            </w:r>
            <w:r>
              <w:rPr>
                <w:rFonts w:eastAsia="仿宋_GB2312"/>
                <w:sz w:val="18"/>
                <w:szCs w:val="18"/>
              </w:rPr>
              <w:t xml:space="preserve"> □      </w:t>
            </w:r>
            <w:r>
              <w:rPr>
                <w:rFonts w:eastAsia="仿宋_GB2312"/>
                <w:sz w:val="18"/>
                <w:szCs w:val="18"/>
              </w:rPr>
              <w:t>否</w:t>
            </w:r>
            <w:r>
              <w:rPr>
                <w:rFonts w:eastAsia="仿宋_GB2312"/>
                <w:sz w:val="18"/>
                <w:szCs w:val="18"/>
              </w:rPr>
              <w:t xml:space="preserve"> □</w:t>
            </w:r>
          </w:p>
        </w:tc>
      </w:tr>
      <w:tr w:rsidR="00B031C0" w:rsidTr="00001B46">
        <w:trPr>
          <w:trHeight w:val="704"/>
          <w:jc w:val="center"/>
        </w:trPr>
        <w:tc>
          <w:tcPr>
            <w:tcW w:w="406" w:type="dxa"/>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生</w:t>
            </w:r>
          </w:p>
          <w:p w:rsidR="00B031C0" w:rsidRDefault="00B031C0" w:rsidP="00001B46">
            <w:pPr>
              <w:jc w:val="center"/>
              <w:rPr>
                <w:rFonts w:eastAsia="仿宋_GB2312"/>
                <w:sz w:val="18"/>
                <w:szCs w:val="18"/>
              </w:rPr>
            </w:pPr>
            <w:r>
              <w:rPr>
                <w:rFonts w:eastAsia="仿宋_GB2312"/>
                <w:sz w:val="18"/>
                <w:szCs w:val="18"/>
              </w:rPr>
              <w:t>产</w:t>
            </w:r>
          </w:p>
          <w:p w:rsidR="00B031C0" w:rsidRDefault="00B031C0" w:rsidP="00001B46">
            <w:pPr>
              <w:jc w:val="center"/>
              <w:rPr>
                <w:rFonts w:eastAsia="仿宋_GB2312"/>
                <w:sz w:val="18"/>
                <w:szCs w:val="18"/>
              </w:rPr>
            </w:pPr>
            <w:r>
              <w:rPr>
                <w:rFonts w:eastAsia="仿宋_GB2312"/>
                <w:sz w:val="18"/>
                <w:szCs w:val="18"/>
              </w:rPr>
              <w:t>能</w:t>
            </w:r>
          </w:p>
          <w:p w:rsidR="00B031C0" w:rsidRDefault="00B031C0" w:rsidP="00001B46">
            <w:pPr>
              <w:jc w:val="center"/>
              <w:rPr>
                <w:rFonts w:eastAsia="仿宋_GB2312"/>
                <w:sz w:val="18"/>
                <w:szCs w:val="18"/>
              </w:rPr>
            </w:pPr>
            <w:r>
              <w:rPr>
                <w:rFonts w:eastAsia="仿宋_GB2312"/>
                <w:sz w:val="18"/>
                <w:szCs w:val="18"/>
              </w:rPr>
              <w:t>力</w:t>
            </w:r>
          </w:p>
        </w:tc>
        <w:tc>
          <w:tcPr>
            <w:tcW w:w="1799" w:type="dxa"/>
            <w:gridSpan w:val="3"/>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轮胎翻新</w:t>
            </w:r>
          </w:p>
          <w:p w:rsidR="00B031C0" w:rsidRDefault="00B031C0" w:rsidP="00001B46">
            <w:pPr>
              <w:jc w:val="center"/>
              <w:rPr>
                <w:rFonts w:eastAsia="仿宋_GB2312"/>
                <w:sz w:val="18"/>
                <w:szCs w:val="18"/>
              </w:rPr>
            </w:pPr>
            <w:r>
              <w:rPr>
                <w:rFonts w:eastAsia="仿宋_GB2312"/>
                <w:sz w:val="18"/>
                <w:szCs w:val="18"/>
              </w:rPr>
              <w:t>（</w:t>
            </w:r>
            <w:r>
              <w:rPr>
                <w:rFonts w:eastAsia="仿宋_GB2312"/>
                <w:sz w:val="18"/>
                <w:szCs w:val="18"/>
              </w:rPr>
              <w:t xml:space="preserve"> </w:t>
            </w:r>
            <w:r>
              <w:rPr>
                <w:rFonts w:eastAsia="仿宋_GB2312"/>
                <w:sz w:val="18"/>
                <w:szCs w:val="18"/>
              </w:rPr>
              <w:t>标准折算条</w:t>
            </w:r>
            <w:r>
              <w:rPr>
                <w:rFonts w:eastAsia="仿宋_GB2312"/>
                <w:sz w:val="18"/>
                <w:szCs w:val="18"/>
              </w:rPr>
              <w:t>/</w:t>
            </w:r>
            <w:r>
              <w:rPr>
                <w:rFonts w:eastAsia="仿宋_GB2312"/>
                <w:sz w:val="18"/>
                <w:szCs w:val="18"/>
              </w:rPr>
              <w:t>年）</w:t>
            </w:r>
          </w:p>
        </w:tc>
        <w:tc>
          <w:tcPr>
            <w:tcW w:w="1986"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2" w:type="dxa"/>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厂区面积</w:t>
            </w:r>
          </w:p>
          <w:p w:rsidR="00B031C0" w:rsidRDefault="00B031C0" w:rsidP="00001B46">
            <w:pPr>
              <w:jc w:val="center"/>
              <w:rPr>
                <w:rFonts w:eastAsia="仿宋_GB2312"/>
                <w:sz w:val="18"/>
                <w:szCs w:val="18"/>
              </w:rPr>
            </w:pPr>
            <w:r>
              <w:rPr>
                <w:rFonts w:eastAsia="仿宋_GB2312"/>
                <w:sz w:val="18"/>
                <w:szCs w:val="18"/>
              </w:rPr>
              <w:t>（平方米）</w:t>
            </w:r>
          </w:p>
        </w:tc>
        <w:tc>
          <w:tcPr>
            <w:tcW w:w="763" w:type="dxa"/>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431" w:type="dxa"/>
            <w:gridSpan w:val="2"/>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作业场地面积（平方米）</w:t>
            </w:r>
          </w:p>
        </w:tc>
        <w:tc>
          <w:tcPr>
            <w:tcW w:w="1277" w:type="dxa"/>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r>
      <w:tr w:rsidR="00B031C0" w:rsidTr="00001B46">
        <w:trPr>
          <w:trHeight w:val="474"/>
          <w:jc w:val="center"/>
        </w:trPr>
        <w:tc>
          <w:tcPr>
            <w:tcW w:w="406"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803" w:type="dxa"/>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废轮胎（吨</w:t>
            </w:r>
            <w:r>
              <w:rPr>
                <w:rFonts w:eastAsia="仿宋_GB2312"/>
                <w:sz w:val="18"/>
                <w:szCs w:val="18"/>
              </w:rPr>
              <w:t>/</w:t>
            </w:r>
            <w:r>
              <w:rPr>
                <w:rFonts w:eastAsia="仿宋_GB2312"/>
                <w:sz w:val="18"/>
                <w:szCs w:val="18"/>
              </w:rPr>
              <w:t>年）</w:t>
            </w:r>
          </w:p>
        </w:tc>
        <w:tc>
          <w:tcPr>
            <w:tcW w:w="996" w:type="dxa"/>
            <w:gridSpan w:val="2"/>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再生橡胶</w:t>
            </w:r>
          </w:p>
        </w:tc>
        <w:tc>
          <w:tcPr>
            <w:tcW w:w="1986"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2"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3"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431" w:type="dxa"/>
            <w:gridSpan w:val="2"/>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277"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r>
      <w:tr w:rsidR="00B031C0" w:rsidTr="00001B46">
        <w:trPr>
          <w:trHeight w:val="496"/>
          <w:jc w:val="center"/>
        </w:trPr>
        <w:tc>
          <w:tcPr>
            <w:tcW w:w="406"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803"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996" w:type="dxa"/>
            <w:gridSpan w:val="2"/>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橡胶粉</w:t>
            </w:r>
          </w:p>
        </w:tc>
        <w:tc>
          <w:tcPr>
            <w:tcW w:w="1986"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2"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3"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431" w:type="dxa"/>
            <w:gridSpan w:val="2"/>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277"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r>
      <w:tr w:rsidR="00B031C0" w:rsidTr="00001B46">
        <w:trPr>
          <w:trHeight w:val="504"/>
          <w:jc w:val="center"/>
        </w:trPr>
        <w:tc>
          <w:tcPr>
            <w:tcW w:w="406"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803"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996" w:type="dxa"/>
            <w:gridSpan w:val="2"/>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热裂解</w:t>
            </w:r>
          </w:p>
        </w:tc>
        <w:tc>
          <w:tcPr>
            <w:tcW w:w="1986"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2"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763"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431" w:type="dxa"/>
            <w:gridSpan w:val="2"/>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277" w:type="dxa"/>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r>
      <w:tr w:rsidR="00B031C0" w:rsidTr="00001B46">
        <w:trPr>
          <w:trHeight w:val="498"/>
          <w:jc w:val="center"/>
        </w:trPr>
        <w:tc>
          <w:tcPr>
            <w:tcW w:w="1209" w:type="dxa"/>
            <w:gridSpan w:val="2"/>
            <w:vMerge w:val="restart"/>
            <w:tcBorders>
              <w:top w:val="single" w:sz="4" w:space="0" w:color="000000"/>
              <w:left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近</w:t>
            </w:r>
            <w:r>
              <w:rPr>
                <w:rFonts w:eastAsia="仿宋_GB2312"/>
                <w:sz w:val="18"/>
                <w:szCs w:val="18"/>
              </w:rPr>
              <w:t>2</w:t>
            </w:r>
            <w:r>
              <w:rPr>
                <w:rFonts w:eastAsia="仿宋_GB2312"/>
                <w:sz w:val="18"/>
                <w:szCs w:val="18"/>
              </w:rPr>
              <w:t>年废旧轮胎加工处理量</w:t>
            </w:r>
          </w:p>
        </w:tc>
        <w:tc>
          <w:tcPr>
            <w:tcW w:w="977" w:type="dxa"/>
            <w:vMerge w:val="restart"/>
            <w:tcBorders>
              <w:top w:val="single" w:sz="4" w:space="0" w:color="000000"/>
              <w:left w:val="single" w:sz="4" w:space="0" w:color="000000"/>
              <w:right w:val="single" w:sz="4" w:space="0" w:color="000000"/>
            </w:tcBorders>
            <w:vAlign w:val="center"/>
          </w:tcPr>
          <w:p w:rsidR="00B031C0" w:rsidRDefault="00B031C0" w:rsidP="00001B46">
            <w:pPr>
              <w:ind w:firstLineChars="50" w:firstLine="90"/>
              <w:rPr>
                <w:rFonts w:eastAsia="仿宋_GB2312"/>
                <w:sz w:val="18"/>
                <w:szCs w:val="18"/>
              </w:rPr>
            </w:pPr>
            <w:r>
              <w:rPr>
                <w:rFonts w:eastAsia="仿宋_GB2312"/>
                <w:sz w:val="18"/>
                <w:szCs w:val="18"/>
              </w:rPr>
              <w:t xml:space="preserve">20   </w:t>
            </w:r>
            <w:r>
              <w:rPr>
                <w:rFonts w:eastAsia="仿宋_GB2312"/>
                <w:sz w:val="18"/>
                <w:szCs w:val="18"/>
              </w:rPr>
              <w:t>年</w:t>
            </w:r>
            <w:r>
              <w:rPr>
                <w:rFonts w:eastAsia="仿宋_GB2312"/>
                <w:sz w:val="18"/>
                <w:szCs w:val="18"/>
              </w:rPr>
              <w:t xml:space="preserve">       </w:t>
            </w:r>
          </w:p>
        </w:tc>
        <w:tc>
          <w:tcPr>
            <w:tcW w:w="2005" w:type="dxa"/>
            <w:gridSpan w:val="2"/>
            <w:tcBorders>
              <w:top w:val="single" w:sz="4" w:space="0" w:color="000000"/>
              <w:left w:val="single" w:sz="4" w:space="0" w:color="000000"/>
              <w:right w:val="single" w:sz="4" w:space="0" w:color="000000"/>
            </w:tcBorders>
            <w:vAlign w:val="center"/>
          </w:tcPr>
          <w:p w:rsidR="00B031C0" w:rsidRDefault="00B031C0" w:rsidP="00001B46">
            <w:pPr>
              <w:ind w:firstLineChars="50" w:firstLine="90"/>
              <w:jc w:val="center"/>
              <w:rPr>
                <w:rFonts w:eastAsia="仿宋_GB2312"/>
                <w:sz w:val="15"/>
                <w:szCs w:val="15"/>
              </w:rPr>
            </w:pPr>
            <w:r>
              <w:rPr>
                <w:rFonts w:eastAsia="仿宋_GB2312"/>
                <w:sz w:val="18"/>
                <w:szCs w:val="18"/>
              </w:rPr>
              <w:t xml:space="preserve">        </w:t>
            </w:r>
            <w:r>
              <w:rPr>
                <w:rFonts w:eastAsia="仿宋_GB2312"/>
                <w:sz w:val="18"/>
                <w:szCs w:val="18"/>
              </w:rPr>
              <w:t>万条</w:t>
            </w:r>
            <w:r>
              <w:rPr>
                <w:rFonts w:eastAsia="仿宋_GB2312"/>
                <w:sz w:val="15"/>
                <w:szCs w:val="15"/>
              </w:rPr>
              <w:t>（轮胎翻新</w:t>
            </w:r>
          </w:p>
          <w:p w:rsidR="00B031C0" w:rsidRDefault="00B031C0" w:rsidP="00001B46">
            <w:pPr>
              <w:ind w:firstLineChars="50" w:firstLine="75"/>
              <w:jc w:val="center"/>
              <w:rPr>
                <w:rFonts w:eastAsia="仿宋_GB2312"/>
                <w:sz w:val="18"/>
                <w:szCs w:val="18"/>
              </w:rPr>
            </w:pPr>
            <w:r>
              <w:rPr>
                <w:rFonts w:eastAsia="仿宋_GB2312"/>
                <w:sz w:val="15"/>
                <w:szCs w:val="15"/>
              </w:rPr>
              <w:t xml:space="preserve">              </w:t>
            </w:r>
            <w:r>
              <w:rPr>
                <w:rFonts w:eastAsia="仿宋_GB2312"/>
                <w:sz w:val="15"/>
                <w:szCs w:val="15"/>
              </w:rPr>
              <w:t>标准折算条）</w:t>
            </w:r>
            <w:r>
              <w:rPr>
                <w:rFonts w:eastAsia="仿宋_GB2312"/>
                <w:sz w:val="18"/>
                <w:szCs w:val="18"/>
              </w:rPr>
              <w:t xml:space="preserve">  </w:t>
            </w:r>
          </w:p>
        </w:tc>
        <w:tc>
          <w:tcPr>
            <w:tcW w:w="1525" w:type="dxa"/>
            <w:gridSpan w:val="2"/>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近</w:t>
            </w:r>
            <w:r>
              <w:rPr>
                <w:rFonts w:eastAsia="仿宋_GB2312"/>
                <w:sz w:val="18"/>
                <w:szCs w:val="18"/>
              </w:rPr>
              <w:t>2</w:t>
            </w:r>
            <w:r>
              <w:rPr>
                <w:rFonts w:eastAsia="仿宋_GB2312"/>
                <w:sz w:val="18"/>
                <w:szCs w:val="18"/>
              </w:rPr>
              <w:t>年销售收入</w:t>
            </w:r>
          </w:p>
        </w:tc>
        <w:tc>
          <w:tcPr>
            <w:tcW w:w="1431" w:type="dxa"/>
            <w:gridSpan w:val="2"/>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rPr>
                <w:rFonts w:eastAsia="仿宋_GB2312"/>
                <w:sz w:val="18"/>
                <w:szCs w:val="18"/>
              </w:rPr>
            </w:pPr>
            <w:r>
              <w:rPr>
                <w:rFonts w:eastAsia="仿宋_GB2312"/>
                <w:sz w:val="18"/>
                <w:szCs w:val="18"/>
              </w:rPr>
              <w:t xml:space="preserve">20    </w:t>
            </w:r>
            <w:r>
              <w:rPr>
                <w:rFonts w:eastAsia="仿宋_GB2312"/>
                <w:sz w:val="18"/>
                <w:szCs w:val="18"/>
              </w:rPr>
              <w:t>年</w:t>
            </w:r>
          </w:p>
        </w:tc>
        <w:tc>
          <w:tcPr>
            <w:tcW w:w="1277" w:type="dxa"/>
            <w:vMerge w:val="restart"/>
            <w:tcBorders>
              <w:top w:val="single" w:sz="4" w:space="0" w:color="000000"/>
              <w:left w:val="single" w:sz="4" w:space="0" w:color="000000"/>
              <w:right w:val="single" w:sz="4" w:space="0" w:color="000000"/>
            </w:tcBorders>
            <w:vAlign w:val="center"/>
          </w:tcPr>
          <w:p w:rsidR="00B031C0" w:rsidRDefault="00B031C0" w:rsidP="00001B46">
            <w:pPr>
              <w:ind w:firstLineChars="350" w:firstLine="630"/>
              <w:jc w:val="center"/>
              <w:rPr>
                <w:rFonts w:eastAsia="仿宋_GB2312"/>
                <w:sz w:val="18"/>
                <w:szCs w:val="18"/>
              </w:rPr>
            </w:pPr>
            <w:r>
              <w:rPr>
                <w:rFonts w:eastAsia="仿宋_GB2312"/>
                <w:sz w:val="18"/>
                <w:szCs w:val="18"/>
              </w:rPr>
              <w:t>（万元）</w:t>
            </w:r>
          </w:p>
        </w:tc>
      </w:tr>
      <w:tr w:rsidR="00B031C0" w:rsidTr="00001B46">
        <w:trPr>
          <w:trHeight w:val="303"/>
          <w:jc w:val="center"/>
        </w:trPr>
        <w:tc>
          <w:tcPr>
            <w:tcW w:w="1209" w:type="dxa"/>
            <w:gridSpan w:val="2"/>
            <w:vMerge/>
            <w:tcBorders>
              <w:left w:val="single" w:sz="4" w:space="0" w:color="000000"/>
              <w:right w:val="single" w:sz="4" w:space="0" w:color="000000"/>
            </w:tcBorders>
            <w:vAlign w:val="center"/>
          </w:tcPr>
          <w:p w:rsidR="00B031C0" w:rsidRDefault="00B031C0" w:rsidP="00001B46">
            <w:pPr>
              <w:jc w:val="center"/>
              <w:rPr>
                <w:rFonts w:eastAsia="仿宋_GB2312"/>
                <w:sz w:val="18"/>
                <w:szCs w:val="18"/>
              </w:rPr>
            </w:pPr>
          </w:p>
        </w:tc>
        <w:tc>
          <w:tcPr>
            <w:tcW w:w="977" w:type="dxa"/>
            <w:vMerge/>
            <w:tcBorders>
              <w:left w:val="single" w:sz="4" w:space="0" w:color="000000"/>
              <w:right w:val="single" w:sz="4" w:space="0" w:color="000000"/>
            </w:tcBorders>
            <w:vAlign w:val="center"/>
          </w:tcPr>
          <w:p w:rsidR="00B031C0" w:rsidRDefault="00B031C0" w:rsidP="00001B46">
            <w:pPr>
              <w:ind w:firstLineChars="50" w:firstLine="90"/>
              <w:jc w:val="center"/>
              <w:rPr>
                <w:rFonts w:eastAsia="仿宋_GB2312"/>
                <w:sz w:val="18"/>
                <w:szCs w:val="18"/>
              </w:rPr>
            </w:pPr>
          </w:p>
        </w:tc>
        <w:tc>
          <w:tcPr>
            <w:tcW w:w="2005" w:type="dxa"/>
            <w:gridSpan w:val="2"/>
            <w:tcBorders>
              <w:top w:val="single" w:sz="4" w:space="0" w:color="000000"/>
              <w:left w:val="single" w:sz="4" w:space="0" w:color="000000"/>
              <w:right w:val="single" w:sz="4" w:space="0" w:color="000000"/>
            </w:tcBorders>
            <w:vAlign w:val="center"/>
          </w:tcPr>
          <w:p w:rsidR="00B031C0" w:rsidRDefault="00B031C0" w:rsidP="00001B46">
            <w:pPr>
              <w:ind w:firstLineChars="50" w:firstLine="90"/>
              <w:jc w:val="center"/>
              <w:rPr>
                <w:rFonts w:eastAsia="仿宋_GB2312"/>
                <w:sz w:val="18"/>
                <w:szCs w:val="18"/>
              </w:rPr>
            </w:pPr>
            <w:r>
              <w:rPr>
                <w:rFonts w:eastAsia="仿宋_GB2312"/>
                <w:sz w:val="18"/>
                <w:szCs w:val="18"/>
              </w:rPr>
              <w:t xml:space="preserve">          </w:t>
            </w:r>
            <w:r>
              <w:rPr>
                <w:rFonts w:eastAsia="仿宋_GB2312"/>
                <w:sz w:val="18"/>
                <w:szCs w:val="18"/>
              </w:rPr>
              <w:t>万吨</w:t>
            </w:r>
            <w:r>
              <w:rPr>
                <w:rFonts w:eastAsia="仿宋_GB2312"/>
                <w:sz w:val="15"/>
                <w:szCs w:val="15"/>
              </w:rPr>
              <w:t>（废轮胎）</w:t>
            </w:r>
          </w:p>
        </w:tc>
        <w:tc>
          <w:tcPr>
            <w:tcW w:w="1525" w:type="dxa"/>
            <w:gridSpan w:val="2"/>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431" w:type="dxa"/>
            <w:gridSpan w:val="2"/>
            <w:vMerge/>
            <w:tcBorders>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277" w:type="dxa"/>
            <w:vMerge/>
            <w:tcBorders>
              <w:left w:val="single" w:sz="4" w:space="0" w:color="000000"/>
              <w:right w:val="single" w:sz="4" w:space="0" w:color="000000"/>
            </w:tcBorders>
            <w:vAlign w:val="center"/>
          </w:tcPr>
          <w:p w:rsidR="00B031C0" w:rsidRDefault="00B031C0" w:rsidP="00001B46">
            <w:pPr>
              <w:jc w:val="center"/>
              <w:rPr>
                <w:rFonts w:eastAsia="仿宋_GB2312"/>
                <w:sz w:val="18"/>
                <w:szCs w:val="18"/>
              </w:rPr>
            </w:pPr>
          </w:p>
        </w:tc>
      </w:tr>
      <w:tr w:rsidR="00B031C0" w:rsidTr="00001B46">
        <w:trPr>
          <w:trHeight w:val="776"/>
          <w:jc w:val="center"/>
        </w:trPr>
        <w:tc>
          <w:tcPr>
            <w:tcW w:w="1209" w:type="dxa"/>
            <w:gridSpan w:val="2"/>
            <w:vMerge/>
            <w:tcBorders>
              <w:left w:val="single" w:sz="4" w:space="0" w:color="000000"/>
              <w:right w:val="single" w:sz="4" w:space="0" w:color="000000"/>
            </w:tcBorders>
            <w:vAlign w:val="center"/>
          </w:tcPr>
          <w:p w:rsidR="00B031C0" w:rsidRDefault="00B031C0" w:rsidP="00001B46">
            <w:pPr>
              <w:jc w:val="center"/>
              <w:rPr>
                <w:rFonts w:eastAsia="仿宋_GB2312"/>
                <w:sz w:val="18"/>
                <w:szCs w:val="18"/>
              </w:rPr>
            </w:pPr>
          </w:p>
        </w:tc>
        <w:tc>
          <w:tcPr>
            <w:tcW w:w="977" w:type="dxa"/>
            <w:vMerge w:val="restart"/>
            <w:tcBorders>
              <w:top w:val="single" w:sz="4" w:space="0" w:color="000000"/>
              <w:left w:val="single" w:sz="4" w:space="0" w:color="000000"/>
              <w:right w:val="single" w:sz="4" w:space="0" w:color="000000"/>
            </w:tcBorders>
            <w:vAlign w:val="center"/>
          </w:tcPr>
          <w:p w:rsidR="00B031C0" w:rsidRDefault="00B031C0" w:rsidP="00001B46">
            <w:pPr>
              <w:ind w:firstLineChars="50" w:firstLine="90"/>
              <w:rPr>
                <w:rFonts w:eastAsia="仿宋_GB2312"/>
                <w:sz w:val="18"/>
                <w:szCs w:val="18"/>
              </w:rPr>
            </w:pPr>
            <w:r>
              <w:rPr>
                <w:rFonts w:eastAsia="仿宋_GB2312"/>
                <w:sz w:val="18"/>
                <w:szCs w:val="18"/>
              </w:rPr>
              <w:t xml:space="preserve">20   </w:t>
            </w:r>
            <w:r>
              <w:rPr>
                <w:rFonts w:eastAsia="仿宋_GB2312"/>
                <w:sz w:val="18"/>
                <w:szCs w:val="18"/>
              </w:rPr>
              <w:t>年</w:t>
            </w: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ind w:firstLineChars="450" w:firstLine="810"/>
              <w:jc w:val="center"/>
              <w:rPr>
                <w:rFonts w:eastAsia="仿宋_GB2312"/>
                <w:sz w:val="15"/>
                <w:szCs w:val="15"/>
              </w:rPr>
            </w:pPr>
            <w:r>
              <w:rPr>
                <w:rFonts w:eastAsia="仿宋_GB2312"/>
                <w:sz w:val="18"/>
                <w:szCs w:val="18"/>
              </w:rPr>
              <w:t>万条</w:t>
            </w:r>
            <w:r>
              <w:rPr>
                <w:rFonts w:eastAsia="仿宋_GB2312"/>
                <w:sz w:val="15"/>
                <w:szCs w:val="15"/>
              </w:rPr>
              <w:t>（轮胎翻新</w:t>
            </w:r>
          </w:p>
          <w:p w:rsidR="00B031C0" w:rsidRDefault="00B031C0" w:rsidP="00001B46">
            <w:pPr>
              <w:jc w:val="center"/>
              <w:rPr>
                <w:rFonts w:eastAsia="仿宋_GB2312"/>
                <w:sz w:val="18"/>
                <w:szCs w:val="18"/>
              </w:rPr>
            </w:pPr>
            <w:r>
              <w:rPr>
                <w:rFonts w:eastAsia="仿宋_GB2312"/>
                <w:sz w:val="15"/>
                <w:szCs w:val="15"/>
              </w:rPr>
              <w:t xml:space="preserve">               </w:t>
            </w:r>
            <w:r>
              <w:rPr>
                <w:rFonts w:eastAsia="仿宋_GB2312"/>
                <w:sz w:val="15"/>
                <w:szCs w:val="15"/>
              </w:rPr>
              <w:t>标准折算条）</w:t>
            </w:r>
          </w:p>
        </w:tc>
        <w:tc>
          <w:tcPr>
            <w:tcW w:w="1525" w:type="dxa"/>
            <w:gridSpan w:val="2"/>
            <w:vMerge/>
            <w:tcBorders>
              <w:left w:val="single" w:sz="4" w:space="0" w:color="000000"/>
              <w:right w:val="single" w:sz="4" w:space="0" w:color="000000"/>
            </w:tcBorders>
            <w:vAlign w:val="center"/>
          </w:tcPr>
          <w:p w:rsidR="00B031C0" w:rsidRDefault="00B031C0" w:rsidP="00001B46">
            <w:pPr>
              <w:jc w:val="center"/>
              <w:rPr>
                <w:rFonts w:eastAsia="仿宋_GB2312"/>
                <w:sz w:val="18"/>
                <w:szCs w:val="18"/>
              </w:rPr>
            </w:pPr>
          </w:p>
        </w:tc>
        <w:tc>
          <w:tcPr>
            <w:tcW w:w="1431" w:type="dxa"/>
            <w:gridSpan w:val="2"/>
            <w:vMerge w:val="restart"/>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rPr>
                <w:rFonts w:eastAsia="仿宋_GB2312"/>
                <w:sz w:val="18"/>
                <w:szCs w:val="18"/>
              </w:rPr>
            </w:pPr>
            <w:r>
              <w:rPr>
                <w:rFonts w:eastAsia="仿宋_GB2312"/>
                <w:sz w:val="18"/>
                <w:szCs w:val="18"/>
              </w:rPr>
              <w:t xml:space="preserve">20    </w:t>
            </w:r>
            <w:r>
              <w:rPr>
                <w:rFonts w:eastAsia="仿宋_GB2312"/>
                <w:sz w:val="18"/>
                <w:szCs w:val="18"/>
              </w:rPr>
              <w:t>年</w:t>
            </w:r>
          </w:p>
        </w:tc>
        <w:tc>
          <w:tcPr>
            <w:tcW w:w="1277" w:type="dxa"/>
            <w:vMerge w:val="restart"/>
            <w:tcBorders>
              <w:top w:val="single" w:sz="4" w:space="0" w:color="000000"/>
              <w:left w:val="single" w:sz="4" w:space="0" w:color="000000"/>
              <w:right w:val="single" w:sz="4" w:space="0" w:color="000000"/>
            </w:tcBorders>
            <w:vAlign w:val="center"/>
          </w:tcPr>
          <w:p w:rsidR="00B031C0" w:rsidRDefault="00B031C0" w:rsidP="00001B46">
            <w:pPr>
              <w:ind w:firstLineChars="350" w:firstLine="630"/>
              <w:jc w:val="center"/>
              <w:rPr>
                <w:rFonts w:eastAsia="仿宋_GB2312"/>
                <w:sz w:val="18"/>
                <w:szCs w:val="18"/>
              </w:rPr>
            </w:pPr>
            <w:r>
              <w:rPr>
                <w:rFonts w:eastAsia="仿宋_GB2312"/>
                <w:sz w:val="18"/>
                <w:szCs w:val="18"/>
              </w:rPr>
              <w:t>（万元）</w:t>
            </w:r>
          </w:p>
        </w:tc>
      </w:tr>
      <w:tr w:rsidR="00B031C0" w:rsidTr="00001B46">
        <w:trPr>
          <w:trHeight w:hRule="exact" w:val="443"/>
          <w:jc w:val="center"/>
        </w:trPr>
        <w:tc>
          <w:tcPr>
            <w:tcW w:w="1209" w:type="dxa"/>
            <w:gridSpan w:val="2"/>
            <w:vMerge/>
            <w:tcBorders>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p>
        </w:tc>
        <w:tc>
          <w:tcPr>
            <w:tcW w:w="977" w:type="dxa"/>
            <w:vMerge/>
            <w:tcBorders>
              <w:left w:val="single" w:sz="4" w:space="0" w:color="000000"/>
              <w:bottom w:val="single" w:sz="4" w:space="0" w:color="000000"/>
              <w:right w:val="single" w:sz="4" w:space="0" w:color="000000"/>
            </w:tcBorders>
            <w:vAlign w:val="center"/>
          </w:tcPr>
          <w:p w:rsidR="00B031C0" w:rsidRDefault="00B031C0" w:rsidP="00001B46">
            <w:pPr>
              <w:ind w:firstLineChars="50" w:firstLine="90"/>
              <w:jc w:val="center"/>
              <w:rPr>
                <w:rFonts w:eastAsia="仿宋_GB2312"/>
                <w:sz w:val="18"/>
                <w:szCs w:val="18"/>
              </w:rPr>
            </w:pP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B031C0" w:rsidRDefault="00B031C0" w:rsidP="00001B46">
            <w:pPr>
              <w:ind w:firstLineChars="550" w:firstLine="990"/>
              <w:jc w:val="center"/>
              <w:rPr>
                <w:rFonts w:eastAsia="仿宋_GB2312"/>
                <w:sz w:val="18"/>
                <w:szCs w:val="18"/>
              </w:rPr>
            </w:pPr>
            <w:r>
              <w:rPr>
                <w:rFonts w:eastAsia="仿宋_GB2312"/>
                <w:sz w:val="18"/>
                <w:szCs w:val="18"/>
              </w:rPr>
              <w:t>万吨</w:t>
            </w:r>
            <w:r>
              <w:rPr>
                <w:rFonts w:eastAsia="仿宋_GB2312"/>
                <w:sz w:val="15"/>
                <w:szCs w:val="15"/>
              </w:rPr>
              <w:t>（废轮胎）</w:t>
            </w:r>
          </w:p>
        </w:tc>
        <w:tc>
          <w:tcPr>
            <w:tcW w:w="1525" w:type="dxa"/>
            <w:gridSpan w:val="2"/>
            <w:vMerge/>
            <w:tcBorders>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p>
        </w:tc>
        <w:tc>
          <w:tcPr>
            <w:tcW w:w="1431" w:type="dxa"/>
            <w:gridSpan w:val="2"/>
            <w:vMerge/>
            <w:tcBorders>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p>
        </w:tc>
        <w:tc>
          <w:tcPr>
            <w:tcW w:w="1277" w:type="dxa"/>
            <w:vMerge/>
            <w:tcBorders>
              <w:left w:val="single" w:sz="4" w:space="0" w:color="000000"/>
              <w:bottom w:val="single" w:sz="4" w:space="0" w:color="000000"/>
              <w:right w:val="single" w:sz="4" w:space="0" w:color="000000"/>
            </w:tcBorders>
            <w:vAlign w:val="center"/>
          </w:tcPr>
          <w:p w:rsidR="00B031C0" w:rsidRDefault="00B031C0" w:rsidP="00001B46">
            <w:pPr>
              <w:jc w:val="center"/>
              <w:rPr>
                <w:rFonts w:eastAsia="仿宋_GB2312"/>
                <w:sz w:val="18"/>
                <w:szCs w:val="18"/>
              </w:rPr>
            </w:pPr>
          </w:p>
        </w:tc>
      </w:tr>
      <w:tr w:rsidR="00B031C0" w:rsidTr="00001B46">
        <w:trPr>
          <w:trHeight w:val="578"/>
          <w:jc w:val="center"/>
        </w:trPr>
        <w:tc>
          <w:tcPr>
            <w:tcW w:w="4191" w:type="dxa"/>
            <w:gridSpan w:val="5"/>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是否为废旧轮胎综合利用行业示范企业（基地）</w:t>
            </w:r>
          </w:p>
        </w:tc>
        <w:tc>
          <w:tcPr>
            <w:tcW w:w="2120" w:type="dxa"/>
            <w:gridSpan w:val="3"/>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eastAsia="仿宋_GB2312"/>
                <w:sz w:val="18"/>
                <w:szCs w:val="18"/>
              </w:rPr>
            </w:pPr>
            <w:r>
              <w:rPr>
                <w:rFonts w:eastAsia="仿宋_GB2312"/>
                <w:sz w:val="18"/>
                <w:szCs w:val="18"/>
              </w:rPr>
              <w:t>是</w:t>
            </w:r>
            <w:r>
              <w:rPr>
                <w:rFonts w:eastAsia="仿宋_GB2312"/>
                <w:sz w:val="18"/>
                <w:szCs w:val="18"/>
              </w:rPr>
              <w:t xml:space="preserve"> □</w:t>
            </w:r>
          </w:p>
        </w:tc>
        <w:tc>
          <w:tcPr>
            <w:tcW w:w="2113" w:type="dxa"/>
            <w:gridSpan w:val="2"/>
            <w:tcBorders>
              <w:top w:val="single" w:sz="4" w:space="0" w:color="000000"/>
              <w:left w:val="single" w:sz="4" w:space="0" w:color="000000"/>
              <w:right w:val="single" w:sz="4" w:space="0" w:color="000000"/>
            </w:tcBorders>
            <w:vAlign w:val="center"/>
          </w:tcPr>
          <w:p w:rsidR="00B031C0" w:rsidRDefault="00B031C0" w:rsidP="00001B46">
            <w:pPr>
              <w:jc w:val="center"/>
              <w:rPr>
                <w:rFonts w:eastAsia="仿宋_GB2312"/>
                <w:sz w:val="18"/>
                <w:szCs w:val="18"/>
              </w:rPr>
            </w:pPr>
            <w:r>
              <w:rPr>
                <w:rFonts w:eastAsia="仿宋_GB2312"/>
                <w:sz w:val="18"/>
                <w:szCs w:val="18"/>
              </w:rPr>
              <w:t>否</w:t>
            </w:r>
            <w:r>
              <w:rPr>
                <w:rFonts w:eastAsia="仿宋_GB2312"/>
                <w:sz w:val="18"/>
                <w:szCs w:val="18"/>
              </w:rPr>
              <w:t xml:space="preserve"> □</w:t>
            </w:r>
          </w:p>
        </w:tc>
      </w:tr>
      <w:tr w:rsidR="00B031C0" w:rsidTr="00001B46">
        <w:trPr>
          <w:trHeight w:val="1286"/>
          <w:jc w:val="center"/>
        </w:trPr>
        <w:tc>
          <w:tcPr>
            <w:tcW w:w="8424" w:type="dxa"/>
            <w:gridSpan w:val="10"/>
            <w:tcBorders>
              <w:top w:val="single" w:sz="4" w:space="0" w:color="000000"/>
              <w:left w:val="single" w:sz="4" w:space="0" w:color="000000"/>
              <w:bottom w:val="single" w:sz="4" w:space="0" w:color="000000"/>
              <w:right w:val="single" w:sz="4" w:space="0" w:color="000000"/>
            </w:tcBorders>
            <w:tcMar>
              <w:top w:w="113" w:type="dxa"/>
              <w:left w:w="113" w:type="dxa"/>
              <w:bottom w:w="28" w:type="dxa"/>
              <w:right w:w="113" w:type="dxa"/>
            </w:tcMar>
          </w:tcPr>
          <w:p w:rsidR="00B031C0" w:rsidRDefault="00B031C0" w:rsidP="00001B46">
            <w:pPr>
              <w:rPr>
                <w:rFonts w:eastAsia="仿宋_GB2312"/>
                <w:sz w:val="18"/>
                <w:szCs w:val="18"/>
              </w:rPr>
            </w:pPr>
            <w:r>
              <w:rPr>
                <w:rFonts w:eastAsia="仿宋_GB2312"/>
                <w:sz w:val="18"/>
                <w:szCs w:val="18"/>
              </w:rPr>
              <w:t>补充说明：</w:t>
            </w:r>
            <w:r>
              <w:rPr>
                <w:rFonts w:eastAsia="仿宋_GB2312"/>
                <w:sz w:val="18"/>
                <w:szCs w:val="18"/>
              </w:rPr>
              <w:t xml:space="preserve"> </w:t>
            </w:r>
          </w:p>
        </w:tc>
      </w:tr>
    </w:tbl>
    <w:p w:rsidR="00B031C0" w:rsidRDefault="00B031C0" w:rsidP="00B031C0">
      <w:pPr>
        <w:jc w:val="left"/>
        <w:rPr>
          <w:sz w:val="24"/>
          <w:szCs w:val="24"/>
        </w:rPr>
      </w:pPr>
      <w:r>
        <w:rPr>
          <w:rFonts w:hint="eastAsia"/>
          <w:szCs w:val="30"/>
        </w:rPr>
        <w:br w:type="page"/>
      </w:r>
      <w:r>
        <w:rPr>
          <w:rFonts w:ascii="楷体_GB2312" w:eastAsia="楷体_GB2312" w:hAnsi="楷体_GB2312" w:cs="楷体_GB2312" w:hint="eastAsia"/>
          <w:sz w:val="32"/>
          <w:szCs w:val="32"/>
        </w:rPr>
        <w:lastRenderedPageBreak/>
        <w:t>表2</w:t>
      </w:r>
    </w:p>
    <w:p w:rsidR="00B031C0" w:rsidRDefault="00B031C0" w:rsidP="00B031C0">
      <w:pPr>
        <w:jc w:val="center"/>
        <w:rPr>
          <w:rFonts w:ascii="黑体" w:eastAsia="黑体" w:hAnsi="宋体" w:cs="黑体"/>
          <w:b/>
          <w:sz w:val="30"/>
          <w:szCs w:val="30"/>
        </w:rPr>
      </w:pPr>
      <w:r>
        <w:rPr>
          <w:rFonts w:ascii="黑体" w:eastAsia="黑体" w:hAnsi="宋体" w:cs="黑体" w:hint="eastAsia"/>
          <w:bCs/>
          <w:sz w:val="36"/>
          <w:szCs w:val="36"/>
        </w:rPr>
        <w:t>废旧轮胎综合利用企业规范情况表</w:t>
      </w:r>
    </w:p>
    <w:p w:rsidR="00B031C0" w:rsidRDefault="00B031C0" w:rsidP="00B031C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企业名称：（单位公章）                  填表人                  联系电话：</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tblPr>
      <w:tblGrid>
        <w:gridCol w:w="454"/>
        <w:gridCol w:w="519"/>
        <w:gridCol w:w="473"/>
        <w:gridCol w:w="1134"/>
        <w:gridCol w:w="712"/>
        <w:gridCol w:w="1418"/>
        <w:gridCol w:w="3082"/>
        <w:gridCol w:w="570"/>
      </w:tblGrid>
      <w:tr w:rsidR="00B031C0" w:rsidTr="00001B46">
        <w:trPr>
          <w:trHeight w:val="340"/>
        </w:trPr>
        <w:tc>
          <w:tcPr>
            <w:tcW w:w="454" w:type="dxa"/>
            <w:tcMar>
              <w:top w:w="28" w:type="dxa"/>
              <w:left w:w="28" w:type="dxa"/>
              <w:bottom w:w="28" w:type="dxa"/>
              <w:right w:w="28" w:type="dxa"/>
            </w:tcMar>
            <w:vAlign w:val="center"/>
          </w:tcPr>
          <w:p w:rsidR="00B031C0" w:rsidRDefault="00B031C0" w:rsidP="00001B46">
            <w:pPr>
              <w:jc w:val="center"/>
              <w:rPr>
                <w:rFonts w:eastAsia="仿宋_GB2312"/>
                <w:b/>
                <w:sz w:val="18"/>
                <w:szCs w:val="18"/>
              </w:rPr>
            </w:pPr>
            <w:r>
              <w:rPr>
                <w:rFonts w:eastAsia="仿宋_GB2312"/>
                <w:b/>
                <w:sz w:val="18"/>
                <w:szCs w:val="18"/>
              </w:rPr>
              <w:t>序号</w:t>
            </w:r>
          </w:p>
        </w:tc>
        <w:tc>
          <w:tcPr>
            <w:tcW w:w="4256" w:type="dxa"/>
            <w:gridSpan w:val="5"/>
            <w:tcMar>
              <w:top w:w="28" w:type="dxa"/>
              <w:left w:w="28" w:type="dxa"/>
              <w:bottom w:w="28" w:type="dxa"/>
              <w:right w:w="28" w:type="dxa"/>
            </w:tcMar>
            <w:vAlign w:val="center"/>
          </w:tcPr>
          <w:p w:rsidR="00B031C0" w:rsidRDefault="00B031C0" w:rsidP="00001B46">
            <w:pPr>
              <w:jc w:val="center"/>
              <w:rPr>
                <w:rFonts w:eastAsia="仿宋_GB2312"/>
                <w:b/>
                <w:sz w:val="18"/>
                <w:szCs w:val="18"/>
              </w:rPr>
            </w:pPr>
            <w:r>
              <w:rPr>
                <w:rFonts w:eastAsia="仿宋_GB2312"/>
                <w:b/>
                <w:sz w:val="18"/>
                <w:szCs w:val="18"/>
              </w:rPr>
              <w:t>名称</w:t>
            </w:r>
          </w:p>
        </w:tc>
        <w:tc>
          <w:tcPr>
            <w:tcW w:w="3082" w:type="dxa"/>
            <w:tcMar>
              <w:top w:w="28" w:type="dxa"/>
              <w:left w:w="28" w:type="dxa"/>
              <w:bottom w:w="28" w:type="dxa"/>
              <w:right w:w="28" w:type="dxa"/>
            </w:tcMar>
            <w:vAlign w:val="center"/>
          </w:tcPr>
          <w:p w:rsidR="00B031C0" w:rsidRDefault="00B031C0" w:rsidP="00001B46">
            <w:pPr>
              <w:jc w:val="center"/>
              <w:rPr>
                <w:rFonts w:eastAsia="仿宋_GB2312"/>
                <w:b/>
                <w:sz w:val="18"/>
                <w:szCs w:val="18"/>
              </w:rPr>
            </w:pPr>
            <w:r>
              <w:rPr>
                <w:rFonts w:eastAsia="仿宋_GB2312"/>
                <w:b/>
                <w:sz w:val="18"/>
                <w:szCs w:val="18"/>
              </w:rPr>
              <w:t>内容</w:t>
            </w:r>
          </w:p>
        </w:tc>
        <w:tc>
          <w:tcPr>
            <w:tcW w:w="570" w:type="dxa"/>
            <w:tcMar>
              <w:top w:w="28" w:type="dxa"/>
              <w:left w:w="28" w:type="dxa"/>
              <w:bottom w:w="28" w:type="dxa"/>
              <w:right w:w="28" w:type="dxa"/>
            </w:tcMar>
            <w:vAlign w:val="center"/>
          </w:tcPr>
          <w:p w:rsidR="00B031C0" w:rsidRDefault="00B031C0" w:rsidP="00001B46">
            <w:pPr>
              <w:jc w:val="center"/>
              <w:rPr>
                <w:rFonts w:eastAsia="仿宋_GB2312"/>
                <w:sz w:val="18"/>
                <w:szCs w:val="18"/>
              </w:rPr>
            </w:pPr>
            <w:r>
              <w:rPr>
                <w:rFonts w:eastAsia="仿宋_GB2312"/>
                <w:sz w:val="18"/>
                <w:szCs w:val="18"/>
              </w:rPr>
              <w:t>备注</w:t>
            </w:r>
          </w:p>
        </w:tc>
      </w:tr>
      <w:tr w:rsidR="00B031C0" w:rsidTr="00001B46">
        <w:trPr>
          <w:trHeight w:val="340"/>
        </w:trPr>
        <w:tc>
          <w:tcPr>
            <w:tcW w:w="454" w:type="dxa"/>
            <w:tcMar>
              <w:top w:w="28" w:type="dxa"/>
              <w:left w:w="28" w:type="dxa"/>
              <w:bottom w:w="28" w:type="dxa"/>
              <w:right w:w="28" w:type="dxa"/>
            </w:tcMar>
            <w:vAlign w:val="center"/>
          </w:tcPr>
          <w:p w:rsidR="00B031C0" w:rsidRDefault="00B031C0" w:rsidP="00001B46">
            <w:pPr>
              <w:jc w:val="center"/>
              <w:rPr>
                <w:rFonts w:eastAsia="仿宋_GB2312"/>
                <w:sz w:val="18"/>
                <w:szCs w:val="18"/>
              </w:rPr>
            </w:pPr>
            <w:r>
              <w:rPr>
                <w:rFonts w:eastAsia="仿宋_GB2312"/>
                <w:sz w:val="18"/>
                <w:szCs w:val="18"/>
              </w:rPr>
              <w:t>1</w:t>
            </w:r>
          </w:p>
        </w:tc>
        <w:tc>
          <w:tcPr>
            <w:tcW w:w="519" w:type="dxa"/>
            <w:vMerge w:val="restart"/>
            <w:tcMar>
              <w:top w:w="28" w:type="dxa"/>
              <w:left w:w="28" w:type="dxa"/>
              <w:bottom w:w="28" w:type="dxa"/>
              <w:right w:w="28" w:type="dxa"/>
            </w:tcMar>
            <w:vAlign w:val="center"/>
          </w:tcPr>
          <w:p w:rsidR="00B031C0" w:rsidRDefault="00B031C0" w:rsidP="00001B46">
            <w:pPr>
              <w:jc w:val="left"/>
              <w:rPr>
                <w:rFonts w:eastAsia="仿宋_GB2312"/>
                <w:b/>
                <w:sz w:val="18"/>
                <w:szCs w:val="18"/>
              </w:rPr>
            </w:pPr>
            <w:r>
              <w:rPr>
                <w:rFonts w:eastAsia="仿宋_GB2312"/>
                <w:b/>
                <w:sz w:val="18"/>
                <w:szCs w:val="18"/>
              </w:rPr>
              <w:t>项目批复情况</w:t>
            </w:r>
          </w:p>
        </w:tc>
        <w:tc>
          <w:tcPr>
            <w:tcW w:w="3737" w:type="dxa"/>
            <w:gridSpan w:val="4"/>
            <w:tcMar>
              <w:top w:w="28" w:type="dxa"/>
              <w:left w:w="28" w:type="dxa"/>
              <w:bottom w:w="28" w:type="dxa"/>
              <w:right w:w="28" w:type="dxa"/>
            </w:tcMar>
            <w:vAlign w:val="center"/>
          </w:tcPr>
          <w:p w:rsidR="00B031C0" w:rsidRDefault="00B031C0" w:rsidP="00001B46">
            <w:pPr>
              <w:jc w:val="center"/>
              <w:rPr>
                <w:rFonts w:eastAsia="仿宋_GB2312"/>
                <w:sz w:val="18"/>
                <w:szCs w:val="18"/>
              </w:rPr>
            </w:pPr>
            <w:r>
              <w:rPr>
                <w:rFonts w:eastAsia="仿宋_GB2312"/>
                <w:sz w:val="18"/>
                <w:szCs w:val="18"/>
              </w:rPr>
              <w:t>工业投资主管部门核准（或备案）文件及文号</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val="restart"/>
            <w:tcMar>
              <w:top w:w="28" w:type="dxa"/>
              <w:left w:w="28" w:type="dxa"/>
              <w:bottom w:w="28" w:type="dxa"/>
              <w:right w:w="28" w:type="dxa"/>
            </w:tcMar>
            <w:vAlign w:val="center"/>
          </w:tcPr>
          <w:p w:rsidR="00B031C0" w:rsidRDefault="00B031C0" w:rsidP="00001B46">
            <w:pPr>
              <w:jc w:val="center"/>
              <w:rPr>
                <w:rFonts w:eastAsia="仿宋_GB2312"/>
                <w:sz w:val="18"/>
                <w:szCs w:val="18"/>
              </w:rPr>
            </w:pPr>
            <w:r>
              <w:rPr>
                <w:rFonts w:eastAsia="仿宋_GB2312"/>
                <w:sz w:val="18"/>
                <w:szCs w:val="18"/>
              </w:rPr>
              <w:t>提供复印件</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w:t>
            </w:r>
          </w:p>
        </w:tc>
        <w:tc>
          <w:tcPr>
            <w:tcW w:w="519" w:type="dxa"/>
            <w:vMerge/>
            <w:vAlign w:val="center"/>
          </w:tcPr>
          <w:p w:rsidR="00B031C0" w:rsidRDefault="00B031C0" w:rsidP="00001B46">
            <w:pPr>
              <w:jc w:val="left"/>
              <w:rPr>
                <w:rFonts w:eastAsia="仿宋_GB2312"/>
                <w:sz w:val="18"/>
                <w:szCs w:val="18"/>
              </w:rPr>
            </w:pPr>
          </w:p>
        </w:tc>
        <w:tc>
          <w:tcPr>
            <w:tcW w:w="3737" w:type="dxa"/>
            <w:gridSpan w:val="4"/>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土地主管部门批准文件及文号</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vAlign w:val="center"/>
          </w:tcPr>
          <w:p w:rsidR="00B031C0" w:rsidRDefault="00B031C0" w:rsidP="00001B46">
            <w:pPr>
              <w:widowControl/>
              <w:jc w:val="lef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w:t>
            </w:r>
          </w:p>
        </w:tc>
        <w:tc>
          <w:tcPr>
            <w:tcW w:w="519" w:type="dxa"/>
            <w:vMerge/>
            <w:vAlign w:val="center"/>
          </w:tcPr>
          <w:p w:rsidR="00B031C0" w:rsidRDefault="00B031C0" w:rsidP="00001B46">
            <w:pPr>
              <w:jc w:val="left"/>
              <w:rPr>
                <w:rFonts w:eastAsia="仿宋_GB2312"/>
                <w:sz w:val="18"/>
                <w:szCs w:val="18"/>
              </w:rPr>
            </w:pPr>
          </w:p>
        </w:tc>
        <w:tc>
          <w:tcPr>
            <w:tcW w:w="3737" w:type="dxa"/>
            <w:gridSpan w:val="4"/>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生态环境主管部门批准文件及文号</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vAlign w:val="center"/>
          </w:tcPr>
          <w:p w:rsidR="00B031C0" w:rsidRDefault="00B031C0" w:rsidP="00001B46">
            <w:pPr>
              <w:widowControl/>
              <w:jc w:val="lef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w:t>
            </w:r>
          </w:p>
        </w:tc>
        <w:tc>
          <w:tcPr>
            <w:tcW w:w="519" w:type="dxa"/>
            <w:vMerge/>
            <w:vAlign w:val="center"/>
          </w:tcPr>
          <w:p w:rsidR="00B031C0" w:rsidRDefault="00B031C0" w:rsidP="00001B46">
            <w:pPr>
              <w:jc w:val="left"/>
              <w:rPr>
                <w:rFonts w:eastAsia="仿宋_GB2312"/>
                <w:sz w:val="18"/>
                <w:szCs w:val="18"/>
              </w:rPr>
            </w:pPr>
          </w:p>
        </w:tc>
        <w:tc>
          <w:tcPr>
            <w:tcW w:w="3737" w:type="dxa"/>
            <w:gridSpan w:val="4"/>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市场监管主管部门批准文件及文号</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vAlign w:val="center"/>
          </w:tcPr>
          <w:p w:rsidR="00B031C0" w:rsidRDefault="00B031C0" w:rsidP="00001B46">
            <w:pPr>
              <w:jc w:val="center"/>
              <w:rPr>
                <w:rFonts w:eastAsia="仿宋_GB2312"/>
                <w:sz w:val="18"/>
                <w:szCs w:val="18"/>
              </w:rPr>
            </w:pPr>
          </w:p>
        </w:tc>
      </w:tr>
      <w:tr w:rsidR="00B031C0" w:rsidTr="00001B46">
        <w:trPr>
          <w:trHeight w:val="340"/>
        </w:trPr>
        <w:tc>
          <w:tcPr>
            <w:tcW w:w="454" w:type="dxa"/>
            <w:tcMar>
              <w:top w:w="28" w:type="dxa"/>
              <w:left w:w="28" w:type="dxa"/>
              <w:bottom w:w="28" w:type="dxa"/>
              <w:right w:w="28" w:type="dxa"/>
            </w:tcMar>
            <w:vAlign w:val="center"/>
          </w:tcPr>
          <w:p w:rsidR="00B031C0" w:rsidRDefault="00B031C0" w:rsidP="00001B46">
            <w:pPr>
              <w:jc w:val="center"/>
              <w:rPr>
                <w:rFonts w:eastAsia="仿宋_GB2312"/>
                <w:sz w:val="18"/>
                <w:szCs w:val="18"/>
              </w:rPr>
            </w:pPr>
            <w:r>
              <w:rPr>
                <w:rFonts w:eastAsia="仿宋_GB2312"/>
                <w:sz w:val="18"/>
                <w:szCs w:val="18"/>
              </w:rPr>
              <w:t>5</w:t>
            </w:r>
          </w:p>
        </w:tc>
        <w:tc>
          <w:tcPr>
            <w:tcW w:w="519" w:type="dxa"/>
            <w:vMerge w:val="restart"/>
            <w:tcMar>
              <w:top w:w="28" w:type="dxa"/>
              <w:left w:w="28" w:type="dxa"/>
              <w:bottom w:w="28" w:type="dxa"/>
              <w:right w:w="28" w:type="dxa"/>
            </w:tcMar>
            <w:vAlign w:val="center"/>
          </w:tcPr>
          <w:p w:rsidR="00B031C0" w:rsidRDefault="00B031C0" w:rsidP="00001B46">
            <w:pPr>
              <w:jc w:val="left"/>
              <w:rPr>
                <w:rFonts w:eastAsia="仿宋_GB2312"/>
                <w:b/>
                <w:sz w:val="18"/>
                <w:szCs w:val="18"/>
              </w:rPr>
            </w:pPr>
            <w:r>
              <w:rPr>
                <w:rFonts w:eastAsia="仿宋_GB2312"/>
                <w:b/>
                <w:sz w:val="18"/>
                <w:szCs w:val="18"/>
              </w:rPr>
              <w:t>产业布局</w:t>
            </w:r>
          </w:p>
        </w:tc>
        <w:tc>
          <w:tcPr>
            <w:tcW w:w="3737" w:type="dxa"/>
            <w:gridSpan w:val="4"/>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企业建设是否有规范化设计要求</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w:t>
            </w:r>
          </w:p>
        </w:tc>
        <w:tc>
          <w:tcPr>
            <w:tcW w:w="519" w:type="dxa"/>
            <w:vMerge/>
            <w:vAlign w:val="center"/>
          </w:tcPr>
          <w:p w:rsidR="00B031C0" w:rsidRDefault="00B031C0" w:rsidP="00001B46">
            <w:pPr>
              <w:jc w:val="left"/>
              <w:rPr>
                <w:rFonts w:eastAsia="仿宋_GB2312"/>
                <w:sz w:val="18"/>
                <w:szCs w:val="18"/>
              </w:rPr>
            </w:pPr>
          </w:p>
        </w:tc>
        <w:tc>
          <w:tcPr>
            <w:tcW w:w="3737" w:type="dxa"/>
            <w:gridSpan w:val="4"/>
            <w:tcMar>
              <w:top w:w="28" w:type="dxa"/>
              <w:left w:w="28" w:type="dxa"/>
              <w:bottom w:w="28" w:type="dxa"/>
              <w:right w:w="28" w:type="dxa"/>
            </w:tcMar>
            <w:vAlign w:val="center"/>
          </w:tcPr>
          <w:p w:rsidR="00B031C0" w:rsidRDefault="00B031C0" w:rsidP="00001B46">
            <w:pPr>
              <w:rPr>
                <w:rFonts w:eastAsia="仿宋_GB2312"/>
                <w:sz w:val="18"/>
                <w:szCs w:val="18"/>
              </w:rPr>
            </w:pPr>
            <w:r>
              <w:rPr>
                <w:rFonts w:eastAsia="仿宋_GB2312"/>
                <w:sz w:val="18"/>
                <w:szCs w:val="18"/>
              </w:rPr>
              <w:t>周边是否有自然保护区、风景名胜区、饮用水源保护区、永久基本农田等法律法规禁止建设区域和生态环境保护红线区域，以及以居住、医疗卫生、文化教育、科研、行政办公等为主要功能的区域</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7</w:t>
            </w:r>
          </w:p>
        </w:tc>
        <w:tc>
          <w:tcPr>
            <w:tcW w:w="519" w:type="dxa"/>
            <w:vMerge/>
            <w:vAlign w:val="center"/>
          </w:tcPr>
          <w:p w:rsidR="00B031C0" w:rsidRDefault="00B031C0" w:rsidP="00001B46">
            <w:pPr>
              <w:jc w:val="left"/>
              <w:rPr>
                <w:rFonts w:eastAsia="仿宋_GB2312"/>
                <w:sz w:val="18"/>
                <w:szCs w:val="18"/>
              </w:rPr>
            </w:pPr>
          </w:p>
        </w:tc>
        <w:tc>
          <w:tcPr>
            <w:tcW w:w="3737" w:type="dxa"/>
            <w:gridSpan w:val="4"/>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与周围人群和敏感区域的距离</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tcMar>
              <w:top w:w="28" w:type="dxa"/>
              <w:left w:w="28" w:type="dxa"/>
              <w:bottom w:w="28" w:type="dxa"/>
              <w:right w:w="28" w:type="dxa"/>
            </w:tcMar>
            <w:vAlign w:val="center"/>
          </w:tcPr>
          <w:p w:rsidR="00B031C0" w:rsidRDefault="00B031C0" w:rsidP="00001B46">
            <w:pPr>
              <w:jc w:val="center"/>
              <w:rPr>
                <w:rFonts w:eastAsia="仿宋_GB2312"/>
                <w:sz w:val="18"/>
                <w:szCs w:val="18"/>
              </w:rPr>
            </w:pPr>
            <w:r>
              <w:rPr>
                <w:rFonts w:eastAsia="仿宋_GB2312"/>
                <w:sz w:val="18"/>
                <w:szCs w:val="18"/>
              </w:rPr>
              <w:t>8</w:t>
            </w:r>
          </w:p>
        </w:tc>
        <w:tc>
          <w:tcPr>
            <w:tcW w:w="519" w:type="dxa"/>
            <w:vMerge w:val="restart"/>
            <w:tcMar>
              <w:top w:w="28" w:type="dxa"/>
              <w:left w:w="28" w:type="dxa"/>
              <w:bottom w:w="28" w:type="dxa"/>
              <w:right w:w="28" w:type="dxa"/>
            </w:tcMar>
            <w:vAlign w:val="center"/>
          </w:tcPr>
          <w:p w:rsidR="00B031C0" w:rsidRDefault="00B031C0" w:rsidP="00001B46">
            <w:pPr>
              <w:jc w:val="center"/>
              <w:rPr>
                <w:rFonts w:eastAsia="仿宋_GB2312"/>
                <w:b/>
                <w:sz w:val="18"/>
                <w:szCs w:val="18"/>
              </w:rPr>
            </w:pPr>
            <w:r>
              <w:rPr>
                <w:rFonts w:eastAsia="仿宋_GB2312"/>
                <w:b/>
                <w:sz w:val="18"/>
                <w:szCs w:val="18"/>
              </w:rPr>
              <w:t>技术、工艺及装备</w:t>
            </w:r>
          </w:p>
        </w:tc>
        <w:tc>
          <w:tcPr>
            <w:tcW w:w="473" w:type="dxa"/>
            <w:vMerge w:val="restart"/>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 xml:space="preserve">                      </w:t>
            </w:r>
          </w:p>
          <w:p w:rsidR="00B031C0" w:rsidRDefault="00B031C0" w:rsidP="00001B46">
            <w:pPr>
              <w:jc w:val="left"/>
              <w:rPr>
                <w:rFonts w:eastAsia="仿宋_GB2312"/>
                <w:sz w:val="18"/>
                <w:szCs w:val="18"/>
              </w:rPr>
            </w:pPr>
            <w:r>
              <w:rPr>
                <w:rFonts w:eastAsia="仿宋_GB2312"/>
                <w:sz w:val="18"/>
                <w:szCs w:val="18"/>
              </w:rPr>
              <w:t>轮胎</w:t>
            </w:r>
          </w:p>
          <w:p w:rsidR="00B031C0" w:rsidRDefault="00B031C0" w:rsidP="00001B46">
            <w:pPr>
              <w:jc w:val="left"/>
              <w:rPr>
                <w:rFonts w:eastAsia="仿宋_GB2312"/>
                <w:sz w:val="18"/>
                <w:szCs w:val="18"/>
              </w:rPr>
            </w:pPr>
            <w:r>
              <w:rPr>
                <w:rFonts w:eastAsia="仿宋_GB2312"/>
                <w:sz w:val="18"/>
                <w:szCs w:val="18"/>
              </w:rPr>
              <w:t>翻新</w:t>
            </w:r>
          </w:p>
        </w:tc>
        <w:tc>
          <w:tcPr>
            <w:tcW w:w="1134" w:type="dxa"/>
            <w:vAlign w:val="center"/>
          </w:tcPr>
          <w:p w:rsidR="00B031C0" w:rsidRDefault="00B031C0" w:rsidP="00001B46">
            <w:pPr>
              <w:jc w:val="center"/>
              <w:rPr>
                <w:rFonts w:eastAsia="仿宋_GB2312"/>
                <w:sz w:val="18"/>
                <w:szCs w:val="18"/>
              </w:rPr>
            </w:pPr>
            <w:r>
              <w:rPr>
                <w:rFonts w:eastAsia="仿宋_GB2312"/>
                <w:sz w:val="18"/>
                <w:szCs w:val="18"/>
              </w:rPr>
              <w:t>生产工艺</w:t>
            </w:r>
          </w:p>
        </w:tc>
        <w:tc>
          <w:tcPr>
            <w:tcW w:w="5212" w:type="dxa"/>
            <w:gridSpan w:val="3"/>
            <w:vAlign w:val="center"/>
          </w:tcPr>
          <w:p w:rsidR="00B031C0" w:rsidRDefault="00B031C0" w:rsidP="00001B46">
            <w:pPr>
              <w:ind w:firstLineChars="500" w:firstLine="900"/>
              <w:jc w:val="left"/>
              <w:rPr>
                <w:rFonts w:eastAsia="仿宋_GB2312"/>
                <w:sz w:val="18"/>
                <w:szCs w:val="18"/>
              </w:rPr>
            </w:pPr>
            <w:proofErr w:type="gramStart"/>
            <w:r>
              <w:rPr>
                <w:rFonts w:eastAsia="仿宋_GB2312"/>
                <w:sz w:val="18"/>
                <w:szCs w:val="18"/>
              </w:rPr>
              <w:t>预硫化</w:t>
            </w:r>
            <w:proofErr w:type="gramEnd"/>
            <w:r>
              <w:rPr>
                <w:rFonts w:eastAsia="仿宋_GB2312"/>
                <w:sz w:val="18"/>
                <w:szCs w:val="18"/>
              </w:rPr>
              <w:t>法</w:t>
            </w:r>
            <w:r>
              <w:rPr>
                <w:rFonts w:eastAsia="仿宋_GB2312"/>
                <w:sz w:val="18"/>
                <w:szCs w:val="18"/>
              </w:rPr>
              <w:t xml:space="preserve"> □           </w:t>
            </w:r>
            <w:r>
              <w:rPr>
                <w:rFonts w:eastAsia="仿宋_GB2312"/>
                <w:sz w:val="18"/>
                <w:szCs w:val="18"/>
              </w:rPr>
              <w:t>模压法</w:t>
            </w:r>
            <w:r>
              <w:rPr>
                <w:rFonts w:eastAsia="仿宋_GB2312"/>
                <w:sz w:val="18"/>
                <w:szCs w:val="18"/>
              </w:rPr>
              <w:t xml:space="preserve"> □</w:t>
            </w:r>
          </w:p>
        </w:tc>
        <w:tc>
          <w:tcPr>
            <w:tcW w:w="570"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9</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28" w:type="dxa"/>
              <w:left w:w="28" w:type="dxa"/>
              <w:bottom w:w="28" w:type="dxa"/>
              <w:right w:w="28" w:type="dxa"/>
            </w:tcMar>
            <w:vAlign w:val="center"/>
          </w:tcPr>
          <w:p w:rsidR="00B031C0" w:rsidRDefault="00B031C0" w:rsidP="00001B46">
            <w:pPr>
              <w:jc w:val="center"/>
              <w:rPr>
                <w:rFonts w:eastAsia="仿宋_GB2312"/>
                <w:sz w:val="18"/>
                <w:szCs w:val="18"/>
              </w:rPr>
            </w:pPr>
          </w:p>
        </w:tc>
        <w:tc>
          <w:tcPr>
            <w:tcW w:w="1134" w:type="dxa"/>
            <w:vMerge w:val="restart"/>
            <w:vAlign w:val="center"/>
          </w:tcPr>
          <w:p w:rsidR="00B031C0" w:rsidRDefault="00B031C0" w:rsidP="00001B46">
            <w:pPr>
              <w:jc w:val="center"/>
              <w:rPr>
                <w:rFonts w:eastAsia="仿宋_GB2312"/>
                <w:sz w:val="18"/>
                <w:szCs w:val="18"/>
              </w:rPr>
            </w:pPr>
            <w:r>
              <w:rPr>
                <w:rFonts w:eastAsia="仿宋_GB2312"/>
                <w:sz w:val="18"/>
                <w:szCs w:val="18"/>
              </w:rPr>
              <w:t>主要装备</w:t>
            </w: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轮胎悬挂滑轨装置</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套</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10</w:t>
            </w:r>
          </w:p>
        </w:tc>
        <w:tc>
          <w:tcPr>
            <w:tcW w:w="519" w:type="dxa"/>
            <w:vMerge/>
            <w:vAlign w:val="center"/>
          </w:tcPr>
          <w:p w:rsidR="00B031C0" w:rsidRDefault="00B031C0" w:rsidP="00001B46">
            <w:pPr>
              <w:jc w:val="center"/>
              <w:rPr>
                <w:rFonts w:eastAsia="仿宋_GB2312"/>
                <w:sz w:val="18"/>
                <w:szCs w:val="18"/>
              </w:rPr>
            </w:pPr>
          </w:p>
        </w:tc>
        <w:tc>
          <w:tcPr>
            <w:tcW w:w="473" w:type="dxa"/>
            <w:vMerge/>
            <w:vAlign w:val="center"/>
          </w:tcPr>
          <w:p w:rsidR="00B031C0" w:rsidRDefault="00B031C0" w:rsidP="00001B46">
            <w:pPr>
              <w:jc w:val="center"/>
              <w:rPr>
                <w:rFonts w:eastAsia="仿宋_GB2312"/>
                <w:sz w:val="18"/>
                <w:szCs w:val="18"/>
              </w:rPr>
            </w:pPr>
          </w:p>
        </w:tc>
        <w:tc>
          <w:tcPr>
            <w:tcW w:w="1134" w:type="dxa"/>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数控打磨机</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台</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11</w:t>
            </w:r>
          </w:p>
        </w:tc>
        <w:tc>
          <w:tcPr>
            <w:tcW w:w="519" w:type="dxa"/>
            <w:vMerge/>
            <w:vAlign w:val="center"/>
          </w:tcPr>
          <w:p w:rsidR="00B031C0" w:rsidRDefault="00B031C0" w:rsidP="00001B46">
            <w:pPr>
              <w:jc w:val="center"/>
              <w:rPr>
                <w:rFonts w:eastAsia="仿宋_GB2312"/>
                <w:sz w:val="18"/>
                <w:szCs w:val="18"/>
              </w:rPr>
            </w:pPr>
          </w:p>
        </w:tc>
        <w:tc>
          <w:tcPr>
            <w:tcW w:w="473" w:type="dxa"/>
            <w:vMerge/>
            <w:vAlign w:val="center"/>
          </w:tcPr>
          <w:p w:rsidR="00B031C0" w:rsidRDefault="00B031C0" w:rsidP="00001B46">
            <w:pPr>
              <w:jc w:val="center"/>
              <w:rPr>
                <w:rFonts w:eastAsia="仿宋_GB2312"/>
                <w:sz w:val="18"/>
                <w:szCs w:val="18"/>
              </w:rPr>
            </w:pPr>
          </w:p>
        </w:tc>
        <w:tc>
          <w:tcPr>
            <w:tcW w:w="1134" w:type="dxa"/>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数控硫化罐（）</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 xml:space="preserve">           </w:t>
            </w:r>
            <w:r>
              <w:rPr>
                <w:rFonts w:eastAsia="仿宋_GB2312"/>
                <w:sz w:val="18"/>
                <w:szCs w:val="18"/>
              </w:rPr>
              <w:t>台</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12</w:t>
            </w:r>
          </w:p>
        </w:tc>
        <w:tc>
          <w:tcPr>
            <w:tcW w:w="519" w:type="dxa"/>
            <w:vMerge/>
            <w:vAlign w:val="center"/>
          </w:tcPr>
          <w:p w:rsidR="00B031C0" w:rsidRDefault="00B031C0" w:rsidP="00001B46">
            <w:pPr>
              <w:jc w:val="center"/>
              <w:rPr>
                <w:rFonts w:eastAsia="仿宋_GB2312"/>
                <w:sz w:val="18"/>
                <w:szCs w:val="18"/>
              </w:rPr>
            </w:pPr>
          </w:p>
        </w:tc>
        <w:tc>
          <w:tcPr>
            <w:tcW w:w="473" w:type="dxa"/>
            <w:vMerge/>
            <w:vAlign w:val="center"/>
          </w:tcPr>
          <w:p w:rsidR="00B031C0" w:rsidRDefault="00B031C0" w:rsidP="00001B46">
            <w:pPr>
              <w:jc w:val="center"/>
              <w:rPr>
                <w:rFonts w:eastAsia="仿宋_GB2312"/>
                <w:sz w:val="18"/>
                <w:szCs w:val="18"/>
              </w:rPr>
            </w:pPr>
          </w:p>
        </w:tc>
        <w:tc>
          <w:tcPr>
            <w:tcW w:w="1134" w:type="dxa"/>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活络模具（模压法）</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套</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13</w:t>
            </w:r>
          </w:p>
        </w:tc>
        <w:tc>
          <w:tcPr>
            <w:tcW w:w="519" w:type="dxa"/>
            <w:vMerge/>
            <w:vAlign w:val="center"/>
          </w:tcPr>
          <w:p w:rsidR="00B031C0" w:rsidRDefault="00B031C0" w:rsidP="00001B46">
            <w:pPr>
              <w:jc w:val="center"/>
              <w:rPr>
                <w:rFonts w:eastAsia="仿宋_GB2312"/>
                <w:sz w:val="18"/>
                <w:szCs w:val="18"/>
              </w:rPr>
            </w:pPr>
          </w:p>
        </w:tc>
        <w:tc>
          <w:tcPr>
            <w:tcW w:w="473" w:type="dxa"/>
            <w:vMerge/>
            <w:vAlign w:val="center"/>
          </w:tcPr>
          <w:p w:rsidR="00B031C0" w:rsidRDefault="00B031C0" w:rsidP="00001B46">
            <w:pPr>
              <w:jc w:val="center"/>
              <w:rPr>
                <w:rFonts w:eastAsia="仿宋_GB2312"/>
                <w:sz w:val="18"/>
                <w:szCs w:val="18"/>
              </w:rPr>
            </w:pPr>
          </w:p>
        </w:tc>
        <w:tc>
          <w:tcPr>
            <w:tcW w:w="1134" w:type="dxa"/>
            <w:vMerge w:val="restart"/>
            <w:vAlign w:val="center"/>
          </w:tcPr>
          <w:p w:rsidR="00B031C0" w:rsidRDefault="00B031C0" w:rsidP="00001B46">
            <w:pPr>
              <w:jc w:val="center"/>
              <w:rPr>
                <w:rFonts w:eastAsia="仿宋_GB2312"/>
                <w:sz w:val="18"/>
                <w:szCs w:val="18"/>
              </w:rPr>
            </w:pPr>
            <w:r>
              <w:rPr>
                <w:rFonts w:eastAsia="仿宋_GB2312"/>
                <w:sz w:val="18"/>
                <w:szCs w:val="18"/>
              </w:rPr>
              <w:t>主要检测设备</w:t>
            </w: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钉孔检测机</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台</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14</w:t>
            </w:r>
          </w:p>
        </w:tc>
        <w:tc>
          <w:tcPr>
            <w:tcW w:w="519" w:type="dxa"/>
            <w:vMerge/>
            <w:vAlign w:val="center"/>
          </w:tcPr>
          <w:p w:rsidR="00B031C0" w:rsidRDefault="00B031C0" w:rsidP="00001B46">
            <w:pPr>
              <w:jc w:val="center"/>
              <w:rPr>
                <w:rFonts w:eastAsia="仿宋_GB2312"/>
                <w:sz w:val="18"/>
                <w:szCs w:val="18"/>
              </w:rPr>
            </w:pPr>
          </w:p>
        </w:tc>
        <w:tc>
          <w:tcPr>
            <w:tcW w:w="473" w:type="dxa"/>
            <w:vMerge/>
            <w:vAlign w:val="center"/>
          </w:tcPr>
          <w:p w:rsidR="00B031C0" w:rsidRDefault="00B031C0" w:rsidP="00001B46">
            <w:pPr>
              <w:jc w:val="center"/>
              <w:rPr>
                <w:rFonts w:eastAsia="仿宋_GB2312"/>
                <w:sz w:val="18"/>
                <w:szCs w:val="18"/>
              </w:rPr>
            </w:pPr>
          </w:p>
        </w:tc>
        <w:tc>
          <w:tcPr>
            <w:tcW w:w="1134" w:type="dxa"/>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轮胎充气压力检测机</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台</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15</w:t>
            </w:r>
          </w:p>
        </w:tc>
        <w:tc>
          <w:tcPr>
            <w:tcW w:w="519" w:type="dxa"/>
            <w:vMerge/>
            <w:vAlign w:val="center"/>
          </w:tcPr>
          <w:p w:rsidR="00B031C0" w:rsidRDefault="00B031C0" w:rsidP="00001B46">
            <w:pPr>
              <w:jc w:val="center"/>
              <w:rPr>
                <w:rFonts w:eastAsia="仿宋_GB2312"/>
                <w:sz w:val="18"/>
                <w:szCs w:val="18"/>
              </w:rPr>
            </w:pPr>
          </w:p>
        </w:tc>
        <w:tc>
          <w:tcPr>
            <w:tcW w:w="1607" w:type="dxa"/>
            <w:gridSpan w:val="2"/>
            <w:vMerge w:val="restart"/>
            <w:vAlign w:val="center"/>
          </w:tcPr>
          <w:p w:rsidR="00B031C0" w:rsidRDefault="00B031C0" w:rsidP="00001B46">
            <w:pPr>
              <w:jc w:val="center"/>
              <w:rPr>
                <w:rFonts w:eastAsia="仿宋_GB2312"/>
                <w:sz w:val="18"/>
                <w:szCs w:val="18"/>
              </w:rPr>
            </w:pPr>
            <w:r>
              <w:rPr>
                <w:rFonts w:eastAsia="仿宋_GB2312"/>
                <w:sz w:val="18"/>
                <w:szCs w:val="18"/>
              </w:rPr>
              <w:t>废轮胎加工处理</w:t>
            </w:r>
          </w:p>
          <w:p w:rsidR="00B031C0" w:rsidRDefault="00B031C0" w:rsidP="00001B46">
            <w:pPr>
              <w:jc w:val="center"/>
              <w:rPr>
                <w:rFonts w:eastAsia="仿宋_GB2312"/>
                <w:sz w:val="18"/>
                <w:szCs w:val="18"/>
              </w:rPr>
            </w:pPr>
            <w:r>
              <w:rPr>
                <w:rFonts w:eastAsia="仿宋_GB2312"/>
                <w:sz w:val="18"/>
                <w:szCs w:val="18"/>
              </w:rPr>
              <w:t>主要装备</w:t>
            </w: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proofErr w:type="gramStart"/>
            <w:r>
              <w:rPr>
                <w:rFonts w:eastAsia="仿宋_GB2312"/>
                <w:sz w:val="18"/>
                <w:szCs w:val="18"/>
              </w:rPr>
              <w:t>整胎破碎机</w:t>
            </w:r>
            <w:proofErr w:type="gramEnd"/>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台</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16</w:t>
            </w:r>
          </w:p>
        </w:tc>
        <w:tc>
          <w:tcPr>
            <w:tcW w:w="519" w:type="dxa"/>
            <w:vMerge/>
            <w:vAlign w:val="center"/>
          </w:tcPr>
          <w:p w:rsidR="00B031C0" w:rsidRDefault="00B031C0" w:rsidP="00001B46">
            <w:pPr>
              <w:jc w:val="center"/>
              <w:rPr>
                <w:rFonts w:eastAsia="仿宋_GB2312"/>
                <w:sz w:val="18"/>
                <w:szCs w:val="18"/>
              </w:rPr>
            </w:pPr>
          </w:p>
        </w:tc>
        <w:tc>
          <w:tcPr>
            <w:tcW w:w="1607" w:type="dxa"/>
            <w:gridSpan w:val="2"/>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粉碎及分级自动化装备</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套</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17</w:t>
            </w:r>
          </w:p>
        </w:tc>
        <w:tc>
          <w:tcPr>
            <w:tcW w:w="519" w:type="dxa"/>
            <w:vMerge/>
            <w:vAlign w:val="center"/>
          </w:tcPr>
          <w:p w:rsidR="00B031C0" w:rsidRDefault="00B031C0" w:rsidP="00001B46">
            <w:pPr>
              <w:jc w:val="center"/>
              <w:rPr>
                <w:rFonts w:eastAsia="仿宋_GB2312"/>
                <w:sz w:val="18"/>
                <w:szCs w:val="18"/>
              </w:rPr>
            </w:pPr>
          </w:p>
        </w:tc>
        <w:tc>
          <w:tcPr>
            <w:tcW w:w="1607" w:type="dxa"/>
            <w:gridSpan w:val="2"/>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精炼成型应采用联动装备</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套</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18</w:t>
            </w:r>
          </w:p>
        </w:tc>
        <w:tc>
          <w:tcPr>
            <w:tcW w:w="519" w:type="dxa"/>
            <w:vMerge/>
            <w:vAlign w:val="center"/>
          </w:tcPr>
          <w:p w:rsidR="00B031C0" w:rsidRDefault="00B031C0" w:rsidP="00001B46">
            <w:pPr>
              <w:jc w:val="center"/>
              <w:rPr>
                <w:rFonts w:eastAsia="仿宋_GB2312"/>
                <w:sz w:val="18"/>
                <w:szCs w:val="18"/>
              </w:rPr>
            </w:pPr>
          </w:p>
        </w:tc>
        <w:tc>
          <w:tcPr>
            <w:tcW w:w="1607" w:type="dxa"/>
            <w:gridSpan w:val="2"/>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新型塑化装备</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台</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19</w:t>
            </w:r>
          </w:p>
        </w:tc>
        <w:tc>
          <w:tcPr>
            <w:tcW w:w="519" w:type="dxa"/>
            <w:vMerge/>
            <w:vAlign w:val="center"/>
          </w:tcPr>
          <w:p w:rsidR="00B031C0" w:rsidRDefault="00B031C0" w:rsidP="00001B46">
            <w:pPr>
              <w:jc w:val="center"/>
              <w:rPr>
                <w:rFonts w:eastAsia="仿宋_GB2312"/>
                <w:sz w:val="18"/>
                <w:szCs w:val="18"/>
              </w:rPr>
            </w:pPr>
          </w:p>
        </w:tc>
        <w:tc>
          <w:tcPr>
            <w:tcW w:w="1607" w:type="dxa"/>
            <w:gridSpan w:val="2"/>
            <w:vMerge/>
            <w:vAlign w:val="center"/>
          </w:tcPr>
          <w:p w:rsidR="00B031C0" w:rsidRDefault="00B031C0" w:rsidP="00001B46">
            <w:pPr>
              <w:jc w:val="center"/>
              <w:rPr>
                <w:rFonts w:eastAsia="仿宋_GB2312"/>
                <w:sz w:val="18"/>
                <w:szCs w:val="18"/>
              </w:rPr>
            </w:pPr>
          </w:p>
        </w:tc>
        <w:tc>
          <w:tcPr>
            <w:tcW w:w="2130" w:type="dxa"/>
            <w:gridSpan w:val="2"/>
            <w:tcMar>
              <w:top w:w="28" w:type="dxa"/>
              <w:left w:w="28" w:type="dxa"/>
              <w:bottom w:w="28" w:type="dxa"/>
              <w:right w:w="28" w:type="dxa"/>
            </w:tcMar>
            <w:vAlign w:val="center"/>
          </w:tcPr>
          <w:p w:rsidR="00B031C0" w:rsidRDefault="00B031C0" w:rsidP="00001B46">
            <w:pPr>
              <w:jc w:val="left"/>
              <w:rPr>
                <w:rFonts w:eastAsia="仿宋_GB2312"/>
                <w:sz w:val="18"/>
                <w:szCs w:val="18"/>
              </w:rPr>
            </w:pPr>
            <w:r>
              <w:rPr>
                <w:rFonts w:eastAsia="仿宋_GB2312"/>
                <w:sz w:val="18"/>
                <w:szCs w:val="18"/>
              </w:rPr>
              <w:t>连续自动化热裂解装备</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套</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20</w:t>
            </w:r>
          </w:p>
        </w:tc>
        <w:tc>
          <w:tcPr>
            <w:tcW w:w="519" w:type="dxa"/>
            <w:vMerge w:val="restart"/>
            <w:vAlign w:val="center"/>
          </w:tcPr>
          <w:p w:rsidR="00B031C0" w:rsidRDefault="00B031C0" w:rsidP="00001B46">
            <w:pPr>
              <w:jc w:val="center"/>
              <w:rPr>
                <w:rFonts w:eastAsia="仿宋_GB2312"/>
                <w:b/>
                <w:sz w:val="18"/>
                <w:szCs w:val="18"/>
              </w:rPr>
            </w:pPr>
            <w:r>
              <w:rPr>
                <w:rFonts w:eastAsia="仿宋_GB2312"/>
                <w:b/>
                <w:sz w:val="18"/>
                <w:szCs w:val="18"/>
              </w:rPr>
              <w:t>资源利用及能源消耗</w:t>
            </w:r>
          </w:p>
        </w:tc>
        <w:tc>
          <w:tcPr>
            <w:tcW w:w="3737" w:type="dxa"/>
            <w:gridSpan w:val="4"/>
            <w:vAlign w:val="center"/>
          </w:tcPr>
          <w:p w:rsidR="00B031C0" w:rsidRDefault="00B031C0" w:rsidP="00001B46">
            <w:pPr>
              <w:jc w:val="left"/>
              <w:rPr>
                <w:rFonts w:eastAsia="仿宋_GB2312"/>
                <w:sz w:val="18"/>
                <w:szCs w:val="18"/>
              </w:rPr>
            </w:pPr>
            <w:r>
              <w:rPr>
                <w:rFonts w:eastAsia="仿宋_GB2312"/>
                <w:sz w:val="18"/>
                <w:szCs w:val="18"/>
              </w:rPr>
              <w:t>轮胎翻新生产中对橡胶边脚料的回收利用情况</w:t>
            </w:r>
          </w:p>
        </w:tc>
        <w:tc>
          <w:tcPr>
            <w:tcW w:w="3082" w:type="dxa"/>
            <w:tcMar>
              <w:top w:w="28" w:type="dxa"/>
              <w:left w:w="28" w:type="dxa"/>
              <w:bottom w:w="28" w:type="dxa"/>
              <w:right w:w="113" w:type="dxa"/>
            </w:tcMar>
            <w:vAlign w:val="center"/>
          </w:tcPr>
          <w:p w:rsidR="00B031C0" w:rsidRDefault="00B031C0" w:rsidP="00001B46">
            <w:pPr>
              <w:jc w:val="right"/>
              <w:rPr>
                <w:rFonts w:eastAsia="仿宋_GB2312"/>
                <w:sz w:val="18"/>
                <w:szCs w:val="18"/>
              </w:rPr>
            </w:pPr>
            <w:r>
              <w:rPr>
                <w:rFonts w:eastAsia="仿宋_GB2312"/>
                <w:sz w:val="18"/>
                <w:szCs w:val="18"/>
              </w:rPr>
              <w:t xml:space="preserve">                             %</w:t>
            </w:r>
          </w:p>
        </w:tc>
        <w:tc>
          <w:tcPr>
            <w:tcW w:w="570" w:type="dxa"/>
            <w:tcMar>
              <w:top w:w="28" w:type="dxa"/>
              <w:left w:w="28" w:type="dxa"/>
              <w:bottom w:w="28" w:type="dxa"/>
              <w:right w:w="28" w:type="dxa"/>
            </w:tcMar>
            <w:vAlign w:val="center"/>
          </w:tcPr>
          <w:p w:rsidR="00B031C0" w:rsidRDefault="00B031C0" w:rsidP="00001B46">
            <w:pPr>
              <w:jc w:val="righ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21</w:t>
            </w:r>
          </w:p>
        </w:tc>
        <w:tc>
          <w:tcPr>
            <w:tcW w:w="519" w:type="dxa"/>
            <w:vMerge/>
            <w:vAlign w:val="center"/>
          </w:tcPr>
          <w:p w:rsidR="00B031C0" w:rsidRDefault="00B031C0" w:rsidP="00001B46">
            <w:pPr>
              <w:jc w:val="center"/>
              <w:rPr>
                <w:rFonts w:eastAsia="仿宋_GB2312"/>
                <w:sz w:val="18"/>
                <w:szCs w:val="18"/>
              </w:rPr>
            </w:pPr>
          </w:p>
        </w:tc>
        <w:tc>
          <w:tcPr>
            <w:tcW w:w="3737" w:type="dxa"/>
            <w:gridSpan w:val="4"/>
            <w:vAlign w:val="center"/>
          </w:tcPr>
          <w:p w:rsidR="00B031C0" w:rsidRDefault="00B031C0" w:rsidP="00001B46">
            <w:pPr>
              <w:jc w:val="left"/>
              <w:rPr>
                <w:rFonts w:eastAsia="仿宋_GB2312"/>
                <w:sz w:val="18"/>
                <w:szCs w:val="18"/>
              </w:rPr>
            </w:pPr>
            <w:r>
              <w:rPr>
                <w:rFonts w:eastAsia="仿宋_GB2312"/>
                <w:sz w:val="18"/>
                <w:szCs w:val="18"/>
              </w:rPr>
              <w:t>废轮胎加工处理过程的回收利用情况</w:t>
            </w:r>
          </w:p>
        </w:tc>
        <w:tc>
          <w:tcPr>
            <w:tcW w:w="3082" w:type="dxa"/>
            <w:tcMar>
              <w:top w:w="28" w:type="dxa"/>
              <w:left w:w="28"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废料</w:t>
            </w:r>
            <w:r>
              <w:rPr>
                <w:rFonts w:eastAsia="仿宋_GB2312"/>
                <w:sz w:val="18"/>
                <w:szCs w:val="18"/>
              </w:rPr>
              <w:t xml:space="preserve">      % </w:t>
            </w:r>
          </w:p>
        </w:tc>
        <w:tc>
          <w:tcPr>
            <w:tcW w:w="570"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22</w:t>
            </w:r>
          </w:p>
        </w:tc>
        <w:tc>
          <w:tcPr>
            <w:tcW w:w="519" w:type="dxa"/>
            <w:vMerge/>
            <w:vAlign w:val="center"/>
          </w:tcPr>
          <w:p w:rsidR="00B031C0" w:rsidRDefault="00B031C0" w:rsidP="00001B46">
            <w:pPr>
              <w:jc w:val="center"/>
              <w:rPr>
                <w:rFonts w:eastAsia="仿宋_GB2312"/>
                <w:sz w:val="18"/>
                <w:szCs w:val="18"/>
              </w:rPr>
            </w:pPr>
          </w:p>
        </w:tc>
        <w:tc>
          <w:tcPr>
            <w:tcW w:w="2319" w:type="dxa"/>
            <w:gridSpan w:val="3"/>
            <w:vMerge w:val="restart"/>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轮胎翻新</w:t>
            </w:r>
          </w:p>
          <w:p w:rsidR="00B031C0" w:rsidRDefault="00B031C0" w:rsidP="00001B46">
            <w:pPr>
              <w:jc w:val="left"/>
              <w:rPr>
                <w:rFonts w:eastAsia="仿宋_GB2312"/>
                <w:sz w:val="18"/>
                <w:szCs w:val="18"/>
              </w:rPr>
            </w:pPr>
            <w:r>
              <w:rPr>
                <w:rFonts w:eastAsia="仿宋_GB2312"/>
                <w:sz w:val="18"/>
                <w:szCs w:val="18"/>
              </w:rPr>
              <w:t>（千瓦时</w:t>
            </w:r>
            <w:r>
              <w:rPr>
                <w:rFonts w:eastAsia="仿宋_GB2312"/>
                <w:sz w:val="18"/>
                <w:szCs w:val="18"/>
              </w:rPr>
              <w:t>/</w:t>
            </w:r>
            <w:r>
              <w:rPr>
                <w:rFonts w:eastAsia="仿宋_GB2312"/>
                <w:sz w:val="18"/>
                <w:szCs w:val="18"/>
              </w:rPr>
              <w:t>标准折算条）</w:t>
            </w:r>
          </w:p>
        </w:tc>
        <w:tc>
          <w:tcPr>
            <w:tcW w:w="1418" w:type="dxa"/>
            <w:vAlign w:val="center"/>
          </w:tcPr>
          <w:p w:rsidR="00B031C0" w:rsidRDefault="00B031C0" w:rsidP="00001B46">
            <w:pPr>
              <w:jc w:val="left"/>
              <w:rPr>
                <w:rFonts w:eastAsia="仿宋_GB2312"/>
                <w:sz w:val="18"/>
                <w:szCs w:val="18"/>
              </w:rPr>
            </w:pPr>
            <w:proofErr w:type="gramStart"/>
            <w:r>
              <w:rPr>
                <w:rFonts w:eastAsia="仿宋_GB2312"/>
                <w:sz w:val="18"/>
                <w:szCs w:val="18"/>
              </w:rPr>
              <w:t>预硫化</w:t>
            </w:r>
            <w:proofErr w:type="gramEnd"/>
            <w:r>
              <w:rPr>
                <w:rFonts w:eastAsia="仿宋_GB2312"/>
                <w:sz w:val="18"/>
                <w:szCs w:val="18"/>
              </w:rPr>
              <w:t>法</w:t>
            </w:r>
          </w:p>
        </w:tc>
        <w:tc>
          <w:tcPr>
            <w:tcW w:w="3082"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c>
          <w:tcPr>
            <w:tcW w:w="570" w:type="dxa"/>
            <w:vMerge w:val="restart"/>
            <w:tcMar>
              <w:top w:w="28" w:type="dxa"/>
              <w:left w:w="0" w:type="dxa"/>
              <w:bottom w:w="28" w:type="dxa"/>
              <w:right w:w="0" w:type="dxa"/>
            </w:tcMar>
            <w:vAlign w:val="center"/>
          </w:tcPr>
          <w:p w:rsidR="00B031C0" w:rsidRDefault="00B031C0" w:rsidP="00001B46">
            <w:pPr>
              <w:jc w:val="left"/>
              <w:rPr>
                <w:rFonts w:eastAsia="仿宋_GB2312"/>
                <w:sz w:val="18"/>
                <w:szCs w:val="18"/>
              </w:rPr>
            </w:pPr>
            <w:r>
              <w:rPr>
                <w:rFonts w:eastAsia="仿宋_GB2312"/>
                <w:sz w:val="18"/>
                <w:szCs w:val="18"/>
              </w:rPr>
              <w:t>提供计算方法</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23</w:t>
            </w:r>
          </w:p>
        </w:tc>
        <w:tc>
          <w:tcPr>
            <w:tcW w:w="519" w:type="dxa"/>
            <w:vMerge/>
            <w:vAlign w:val="center"/>
          </w:tcPr>
          <w:p w:rsidR="00B031C0" w:rsidRDefault="00B031C0" w:rsidP="00001B46">
            <w:pPr>
              <w:jc w:val="center"/>
              <w:rPr>
                <w:rFonts w:eastAsia="仿宋_GB2312"/>
                <w:sz w:val="18"/>
                <w:szCs w:val="18"/>
              </w:rPr>
            </w:pPr>
          </w:p>
        </w:tc>
        <w:tc>
          <w:tcPr>
            <w:tcW w:w="2319" w:type="dxa"/>
            <w:gridSpan w:val="3"/>
            <w:vMerge/>
            <w:tcMar>
              <w:top w:w="0" w:type="dxa"/>
              <w:left w:w="113" w:type="dxa"/>
              <w:bottom w:w="0" w:type="dxa"/>
              <w:right w:w="113" w:type="dxa"/>
            </w:tcMar>
            <w:vAlign w:val="center"/>
          </w:tcPr>
          <w:p w:rsidR="00B031C0" w:rsidRDefault="00B031C0" w:rsidP="00001B46">
            <w:pPr>
              <w:jc w:val="left"/>
              <w:rPr>
                <w:rFonts w:eastAsia="仿宋_GB2312"/>
                <w:sz w:val="18"/>
                <w:szCs w:val="18"/>
              </w:rPr>
            </w:pPr>
          </w:p>
        </w:tc>
        <w:tc>
          <w:tcPr>
            <w:tcW w:w="1418" w:type="dxa"/>
            <w:vAlign w:val="center"/>
          </w:tcPr>
          <w:p w:rsidR="00B031C0" w:rsidRDefault="00B031C0" w:rsidP="00001B46">
            <w:pPr>
              <w:jc w:val="left"/>
              <w:rPr>
                <w:rFonts w:eastAsia="仿宋_GB2312"/>
                <w:sz w:val="18"/>
                <w:szCs w:val="18"/>
              </w:rPr>
            </w:pPr>
            <w:r>
              <w:rPr>
                <w:rFonts w:eastAsia="仿宋_GB2312"/>
                <w:sz w:val="18"/>
                <w:szCs w:val="18"/>
              </w:rPr>
              <w:t>模压法</w:t>
            </w:r>
          </w:p>
        </w:tc>
        <w:tc>
          <w:tcPr>
            <w:tcW w:w="3082"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left"/>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24</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再生橡胶</w:t>
            </w:r>
            <w:r>
              <w:rPr>
                <w:rFonts w:eastAsia="仿宋_GB2312"/>
                <w:sz w:val="18"/>
                <w:szCs w:val="18"/>
              </w:rPr>
              <w:t xml:space="preserve"> </w:t>
            </w:r>
            <w:r>
              <w:rPr>
                <w:rFonts w:eastAsia="仿宋_GB2312"/>
                <w:sz w:val="18"/>
                <w:szCs w:val="18"/>
              </w:rPr>
              <w:t>（生产量，千瓦时</w:t>
            </w:r>
            <w:r>
              <w:rPr>
                <w:rFonts w:eastAsia="仿宋_GB2312"/>
                <w:sz w:val="18"/>
                <w:szCs w:val="18"/>
              </w:rPr>
              <w:t>/</w:t>
            </w:r>
            <w:r>
              <w:rPr>
                <w:rFonts w:eastAsia="仿宋_GB2312"/>
                <w:sz w:val="18"/>
                <w:szCs w:val="18"/>
              </w:rPr>
              <w:t>吨）</w:t>
            </w:r>
          </w:p>
          <w:p w:rsidR="00B031C0" w:rsidRDefault="00B031C0" w:rsidP="00001B46">
            <w:pPr>
              <w:jc w:val="left"/>
              <w:rPr>
                <w:rFonts w:eastAsia="仿宋_GB2312"/>
                <w:sz w:val="18"/>
                <w:szCs w:val="18"/>
              </w:rPr>
            </w:pPr>
          </w:p>
          <w:p w:rsidR="00B031C0" w:rsidRDefault="00B031C0" w:rsidP="00001B46">
            <w:pPr>
              <w:jc w:val="left"/>
              <w:rPr>
                <w:rFonts w:eastAsia="仿宋_GB2312"/>
                <w:sz w:val="18"/>
                <w:szCs w:val="18"/>
              </w:rPr>
            </w:pPr>
          </w:p>
        </w:tc>
        <w:tc>
          <w:tcPr>
            <w:tcW w:w="3082"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c>
          <w:tcPr>
            <w:tcW w:w="570" w:type="dxa"/>
            <w:vMerge w:val="restart"/>
            <w:tcMar>
              <w:top w:w="28" w:type="dxa"/>
              <w:left w:w="0" w:type="dxa"/>
              <w:bottom w:w="28" w:type="dxa"/>
              <w:right w:w="0" w:type="dxa"/>
            </w:tcMar>
            <w:vAlign w:val="center"/>
          </w:tcPr>
          <w:p w:rsidR="00B031C0" w:rsidRDefault="00B031C0" w:rsidP="00001B46">
            <w:pPr>
              <w:jc w:val="left"/>
              <w:rPr>
                <w:rFonts w:eastAsia="仿宋_GB2312"/>
                <w:sz w:val="18"/>
                <w:szCs w:val="18"/>
              </w:rPr>
            </w:pPr>
            <w:r>
              <w:rPr>
                <w:rFonts w:eastAsia="仿宋_GB2312"/>
                <w:sz w:val="18"/>
                <w:szCs w:val="18"/>
              </w:rPr>
              <w:t>提供</w:t>
            </w:r>
            <w:proofErr w:type="gramStart"/>
            <w:r>
              <w:rPr>
                <w:rFonts w:eastAsia="仿宋_GB2312"/>
                <w:sz w:val="18"/>
                <w:szCs w:val="18"/>
              </w:rPr>
              <w:t>计算方法整胎破</w:t>
            </w:r>
            <w:r>
              <w:rPr>
                <w:rFonts w:eastAsia="仿宋_GB2312"/>
                <w:sz w:val="18"/>
                <w:szCs w:val="18"/>
              </w:rPr>
              <w:lastRenderedPageBreak/>
              <w:t>碎</w:t>
            </w:r>
            <w:proofErr w:type="gramEnd"/>
            <w:r>
              <w:rPr>
                <w:rFonts w:eastAsia="仿宋_GB2312"/>
                <w:sz w:val="18"/>
                <w:szCs w:val="18"/>
              </w:rPr>
              <w:t>起计</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lastRenderedPageBreak/>
              <w:t>25</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橡胶粉（生产量，千瓦时</w:t>
            </w:r>
            <w:r>
              <w:rPr>
                <w:rFonts w:eastAsia="仿宋_GB2312"/>
                <w:sz w:val="18"/>
                <w:szCs w:val="18"/>
              </w:rPr>
              <w:t>/</w:t>
            </w:r>
            <w:r>
              <w:rPr>
                <w:rFonts w:eastAsia="仿宋_GB2312"/>
                <w:sz w:val="18"/>
                <w:szCs w:val="18"/>
              </w:rPr>
              <w:t>吨）</w:t>
            </w:r>
          </w:p>
        </w:tc>
        <w:tc>
          <w:tcPr>
            <w:tcW w:w="3082"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193"/>
        </w:trPr>
        <w:tc>
          <w:tcPr>
            <w:tcW w:w="454" w:type="dxa"/>
            <w:vAlign w:val="center"/>
          </w:tcPr>
          <w:p w:rsidR="00B031C0" w:rsidRDefault="00B031C0" w:rsidP="00001B46">
            <w:pPr>
              <w:jc w:val="center"/>
              <w:rPr>
                <w:rFonts w:eastAsia="仿宋_GB2312"/>
                <w:sz w:val="18"/>
                <w:szCs w:val="18"/>
              </w:rPr>
            </w:pPr>
            <w:r>
              <w:rPr>
                <w:rFonts w:eastAsia="仿宋_GB2312"/>
                <w:sz w:val="18"/>
                <w:szCs w:val="18"/>
              </w:rPr>
              <w:lastRenderedPageBreak/>
              <w:t>26</w:t>
            </w:r>
          </w:p>
        </w:tc>
        <w:tc>
          <w:tcPr>
            <w:tcW w:w="519" w:type="dxa"/>
            <w:vMerge/>
            <w:vAlign w:val="center"/>
          </w:tcPr>
          <w:p w:rsidR="00B031C0" w:rsidRDefault="00B031C0" w:rsidP="00001B46">
            <w:pPr>
              <w:jc w:val="center"/>
              <w:rPr>
                <w:rFonts w:eastAsia="仿宋_GB2312"/>
                <w:sz w:val="18"/>
                <w:szCs w:val="18"/>
              </w:rPr>
            </w:pPr>
          </w:p>
        </w:tc>
        <w:tc>
          <w:tcPr>
            <w:tcW w:w="2319" w:type="dxa"/>
            <w:gridSpan w:val="3"/>
            <w:vMerge w:val="restart"/>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热裂解</w:t>
            </w:r>
          </w:p>
          <w:p w:rsidR="00B031C0" w:rsidRDefault="00B031C0" w:rsidP="00001B46">
            <w:pPr>
              <w:jc w:val="left"/>
              <w:rPr>
                <w:rFonts w:eastAsia="仿宋_GB2312"/>
                <w:sz w:val="18"/>
                <w:szCs w:val="18"/>
              </w:rPr>
            </w:pPr>
            <w:r>
              <w:rPr>
                <w:rFonts w:eastAsia="仿宋_GB2312"/>
                <w:sz w:val="18"/>
                <w:szCs w:val="18"/>
              </w:rPr>
              <w:t>（处理量，千瓦时</w:t>
            </w:r>
            <w:r>
              <w:rPr>
                <w:rFonts w:eastAsia="仿宋_GB2312"/>
                <w:sz w:val="18"/>
                <w:szCs w:val="18"/>
              </w:rPr>
              <w:t>/</w:t>
            </w:r>
            <w:r>
              <w:rPr>
                <w:rFonts w:eastAsia="仿宋_GB2312"/>
                <w:sz w:val="18"/>
                <w:szCs w:val="18"/>
              </w:rPr>
              <w:t>吨）</w:t>
            </w:r>
          </w:p>
        </w:tc>
        <w:tc>
          <w:tcPr>
            <w:tcW w:w="1418" w:type="dxa"/>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破碎工序</w:t>
            </w:r>
          </w:p>
        </w:tc>
        <w:tc>
          <w:tcPr>
            <w:tcW w:w="3082" w:type="dxa"/>
            <w:tcMar>
              <w:top w:w="28" w:type="dxa"/>
              <w:left w:w="28" w:type="dxa"/>
              <w:bottom w:w="28" w:type="dxa"/>
              <w:right w:w="28" w:type="dxa"/>
            </w:tcMar>
            <w:vAlign w:val="center"/>
          </w:tcPr>
          <w:p w:rsidR="00B031C0" w:rsidRDefault="00B031C0" w:rsidP="00001B46">
            <w:pPr>
              <w:jc w:val="center"/>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193"/>
        </w:trPr>
        <w:tc>
          <w:tcPr>
            <w:tcW w:w="454" w:type="dxa"/>
            <w:vAlign w:val="center"/>
          </w:tcPr>
          <w:p w:rsidR="00B031C0" w:rsidRDefault="00B031C0" w:rsidP="00001B46">
            <w:pPr>
              <w:jc w:val="center"/>
              <w:rPr>
                <w:rFonts w:eastAsia="仿宋_GB2312"/>
              </w:rPr>
            </w:pPr>
            <w:r>
              <w:rPr>
                <w:rFonts w:eastAsia="仿宋_GB2312"/>
                <w:sz w:val="18"/>
                <w:szCs w:val="18"/>
              </w:rPr>
              <w:t>27</w:t>
            </w:r>
          </w:p>
        </w:tc>
        <w:tc>
          <w:tcPr>
            <w:tcW w:w="519" w:type="dxa"/>
            <w:vMerge/>
            <w:vAlign w:val="center"/>
          </w:tcPr>
          <w:p w:rsidR="00B031C0" w:rsidRDefault="00B031C0" w:rsidP="00001B46">
            <w:pPr>
              <w:jc w:val="left"/>
              <w:rPr>
                <w:rFonts w:eastAsia="仿宋_GB2312"/>
              </w:rPr>
            </w:pPr>
          </w:p>
        </w:tc>
        <w:tc>
          <w:tcPr>
            <w:tcW w:w="2319" w:type="dxa"/>
            <w:gridSpan w:val="3"/>
            <w:vMerge/>
            <w:tcMar>
              <w:top w:w="0" w:type="dxa"/>
              <w:left w:w="113" w:type="dxa"/>
              <w:bottom w:w="0" w:type="dxa"/>
              <w:right w:w="113" w:type="dxa"/>
            </w:tcMar>
            <w:vAlign w:val="center"/>
          </w:tcPr>
          <w:p w:rsidR="00B031C0" w:rsidRDefault="00B031C0" w:rsidP="00001B46">
            <w:pPr>
              <w:jc w:val="left"/>
              <w:rPr>
                <w:rFonts w:eastAsia="仿宋_GB2312"/>
              </w:rPr>
            </w:pPr>
          </w:p>
        </w:tc>
        <w:tc>
          <w:tcPr>
            <w:tcW w:w="1418" w:type="dxa"/>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热裂解工序</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left"/>
              <w:rPr>
                <w:rFonts w:eastAsia="仿宋_GB2312"/>
                <w:sz w:val="18"/>
                <w:szCs w:val="18"/>
              </w:rPr>
            </w:pPr>
          </w:p>
        </w:tc>
      </w:tr>
      <w:tr w:rsidR="00B031C0" w:rsidTr="00001B46">
        <w:trPr>
          <w:trHeight w:val="954"/>
        </w:trPr>
        <w:tc>
          <w:tcPr>
            <w:tcW w:w="454" w:type="dxa"/>
            <w:vAlign w:val="center"/>
          </w:tcPr>
          <w:p w:rsidR="00B031C0" w:rsidRDefault="00B031C0" w:rsidP="00001B46">
            <w:pPr>
              <w:jc w:val="center"/>
              <w:rPr>
                <w:rFonts w:eastAsia="仿宋_GB2312"/>
                <w:sz w:val="18"/>
                <w:szCs w:val="18"/>
              </w:rPr>
            </w:pPr>
            <w:r>
              <w:rPr>
                <w:rFonts w:eastAsia="仿宋_GB2312"/>
                <w:sz w:val="18"/>
                <w:szCs w:val="18"/>
              </w:rPr>
              <w:t>28</w:t>
            </w:r>
          </w:p>
        </w:tc>
        <w:tc>
          <w:tcPr>
            <w:tcW w:w="519" w:type="dxa"/>
            <w:vMerge w:val="restart"/>
            <w:vAlign w:val="center"/>
          </w:tcPr>
          <w:p w:rsidR="00B031C0" w:rsidRDefault="00B031C0" w:rsidP="00001B46">
            <w:pPr>
              <w:jc w:val="center"/>
              <w:rPr>
                <w:rFonts w:eastAsia="仿宋_GB2312"/>
                <w:b/>
                <w:sz w:val="18"/>
                <w:szCs w:val="18"/>
              </w:rPr>
            </w:pPr>
            <w:r>
              <w:rPr>
                <w:rFonts w:eastAsia="仿宋_GB2312"/>
                <w:b/>
                <w:sz w:val="18"/>
                <w:szCs w:val="18"/>
              </w:rPr>
              <w:t>环境保护</w:t>
            </w:r>
          </w:p>
        </w:tc>
        <w:tc>
          <w:tcPr>
            <w:tcW w:w="473" w:type="dxa"/>
            <w:vMerge w:val="restart"/>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轮</w:t>
            </w:r>
          </w:p>
          <w:p w:rsidR="00B031C0" w:rsidRDefault="00B031C0" w:rsidP="00001B46">
            <w:pPr>
              <w:jc w:val="left"/>
              <w:rPr>
                <w:rFonts w:eastAsia="仿宋_GB2312"/>
                <w:sz w:val="18"/>
                <w:szCs w:val="18"/>
              </w:rPr>
            </w:pPr>
            <w:proofErr w:type="gramStart"/>
            <w:r>
              <w:rPr>
                <w:rFonts w:eastAsia="仿宋_GB2312"/>
                <w:sz w:val="18"/>
                <w:szCs w:val="18"/>
              </w:rPr>
              <w:t>胎</w:t>
            </w:r>
            <w:proofErr w:type="gramEnd"/>
          </w:p>
          <w:p w:rsidR="00B031C0" w:rsidRDefault="00B031C0" w:rsidP="00001B46">
            <w:pPr>
              <w:jc w:val="left"/>
              <w:rPr>
                <w:rFonts w:eastAsia="仿宋_GB2312"/>
                <w:sz w:val="18"/>
                <w:szCs w:val="18"/>
              </w:rPr>
            </w:pPr>
            <w:r>
              <w:rPr>
                <w:rFonts w:eastAsia="仿宋_GB2312"/>
                <w:sz w:val="18"/>
                <w:szCs w:val="18"/>
              </w:rPr>
              <w:t>翻</w:t>
            </w:r>
          </w:p>
          <w:p w:rsidR="00B031C0" w:rsidRDefault="00B031C0" w:rsidP="00001B46">
            <w:pPr>
              <w:jc w:val="left"/>
              <w:rPr>
                <w:rFonts w:eastAsia="仿宋_GB2312"/>
                <w:sz w:val="18"/>
                <w:szCs w:val="18"/>
              </w:rPr>
            </w:pPr>
            <w:r>
              <w:rPr>
                <w:rFonts w:eastAsia="仿宋_GB2312"/>
                <w:sz w:val="18"/>
                <w:szCs w:val="18"/>
              </w:rPr>
              <w:t>新</w:t>
            </w: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修补、打磨、胶浆喷涂等作业区，是否配备除尘及满足《挥发性有机物无组织排放控制标准》相关管</w:t>
            </w:r>
            <w:proofErr w:type="gramStart"/>
            <w:r>
              <w:rPr>
                <w:rFonts w:eastAsia="仿宋_GB2312"/>
                <w:sz w:val="18"/>
                <w:szCs w:val="18"/>
              </w:rPr>
              <w:t>控要求</w:t>
            </w:r>
            <w:proofErr w:type="gramEnd"/>
            <w:r>
              <w:rPr>
                <w:rFonts w:eastAsia="仿宋_GB2312"/>
                <w:sz w:val="18"/>
                <w:szCs w:val="18"/>
              </w:rPr>
              <w:t>的废气净化装置，对所产生的废气和粉尘进行回收处理</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29</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粉尘及废气排放是否达到《挥发性有机物无组织排放控制标准》《恶臭污染物排放标准》</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30</w:t>
            </w:r>
          </w:p>
        </w:tc>
        <w:tc>
          <w:tcPr>
            <w:tcW w:w="519" w:type="dxa"/>
            <w:vMerge/>
            <w:vAlign w:val="center"/>
          </w:tcPr>
          <w:p w:rsidR="00B031C0" w:rsidRDefault="00B031C0" w:rsidP="00001B46">
            <w:pPr>
              <w:jc w:val="center"/>
              <w:rPr>
                <w:rFonts w:eastAsia="仿宋_GB2312"/>
                <w:sz w:val="18"/>
                <w:szCs w:val="18"/>
              </w:rPr>
            </w:pPr>
          </w:p>
        </w:tc>
        <w:tc>
          <w:tcPr>
            <w:tcW w:w="473" w:type="dxa"/>
            <w:vMerge w:val="restart"/>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废轮胎综合利用</w:t>
            </w: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是否取得排污许可证</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r>
              <w:rPr>
                <w:rFonts w:eastAsia="仿宋_GB2312"/>
                <w:sz w:val="18"/>
                <w:szCs w:val="18"/>
              </w:rPr>
              <w:t>提供复印件</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31</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破碎、粉尘作业区是否安装粉尘收集和除尘设备</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32</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是否配备满足《挥发性有机物无组织排放控制标准》相关管</w:t>
            </w:r>
            <w:proofErr w:type="gramStart"/>
            <w:r>
              <w:rPr>
                <w:rFonts w:eastAsia="仿宋_GB2312"/>
                <w:sz w:val="18"/>
                <w:szCs w:val="18"/>
              </w:rPr>
              <w:t>控要求</w:t>
            </w:r>
            <w:proofErr w:type="gramEnd"/>
            <w:r>
              <w:rPr>
                <w:rFonts w:eastAsia="仿宋_GB2312"/>
                <w:sz w:val="18"/>
                <w:szCs w:val="18"/>
              </w:rPr>
              <w:t>的废气净化装置</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33</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粉尘及废气排放是否达到《挥发性有机物无组织排放控制标准》《恶臭污染物排放标准》</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34</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是否配备废水处理装置</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35</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废水排放是否达到《污水排放综合标准》</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36</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是否对排放的污染物进行自行监测，并保存原始监测记录</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37</w:t>
            </w:r>
          </w:p>
        </w:tc>
        <w:tc>
          <w:tcPr>
            <w:tcW w:w="519" w:type="dxa"/>
            <w:vMerge/>
            <w:vAlign w:val="center"/>
          </w:tcPr>
          <w:p w:rsidR="00B031C0" w:rsidRDefault="00B031C0" w:rsidP="00001B46">
            <w:pPr>
              <w:jc w:val="center"/>
              <w:rPr>
                <w:rFonts w:eastAsia="仿宋_GB2312"/>
                <w:sz w:val="18"/>
                <w:szCs w:val="18"/>
              </w:rPr>
            </w:pPr>
          </w:p>
        </w:tc>
        <w:tc>
          <w:tcPr>
            <w:tcW w:w="473" w:type="dxa"/>
            <w:vMerge/>
            <w:tcMar>
              <w:top w:w="0" w:type="dxa"/>
              <w:left w:w="113" w:type="dxa"/>
              <w:bottom w:w="0" w:type="dxa"/>
              <w:right w:w="113" w:type="dxa"/>
            </w:tcMar>
            <w:vAlign w:val="center"/>
          </w:tcPr>
          <w:p w:rsidR="00B031C0" w:rsidRDefault="00B031C0" w:rsidP="00001B46">
            <w:pPr>
              <w:jc w:val="center"/>
              <w:rPr>
                <w:rFonts w:eastAsia="仿宋_GB2312"/>
                <w:sz w:val="18"/>
                <w:szCs w:val="18"/>
              </w:rPr>
            </w:pPr>
          </w:p>
        </w:tc>
        <w:tc>
          <w:tcPr>
            <w:tcW w:w="3264" w:type="dxa"/>
            <w:gridSpan w:val="3"/>
            <w:vAlign w:val="center"/>
          </w:tcPr>
          <w:p w:rsidR="00B031C0" w:rsidRDefault="00B031C0" w:rsidP="00001B46">
            <w:pPr>
              <w:jc w:val="left"/>
              <w:rPr>
                <w:rFonts w:eastAsia="仿宋_GB2312"/>
                <w:sz w:val="18"/>
                <w:szCs w:val="18"/>
              </w:rPr>
            </w:pPr>
            <w:r>
              <w:rPr>
                <w:rFonts w:eastAsia="仿宋_GB2312"/>
                <w:sz w:val="18"/>
                <w:szCs w:val="18"/>
              </w:rPr>
              <w:t>是否配备在线监测系统，并与生态环境主管部门的监控设备联网，依法公开排放信息</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38</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环境噪声应达到《工业企业厂界环境噪声排放标准》</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39</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是否依法向生态环境行政主管部门报批环境影响评价文件</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val="restart"/>
            <w:tcMar>
              <w:top w:w="28" w:type="dxa"/>
              <w:left w:w="0" w:type="dxa"/>
              <w:bottom w:w="28" w:type="dxa"/>
              <w:right w:w="0" w:type="dxa"/>
            </w:tcMar>
            <w:vAlign w:val="center"/>
          </w:tcPr>
          <w:p w:rsidR="00B031C0" w:rsidRDefault="00B031C0" w:rsidP="00001B46">
            <w:pPr>
              <w:jc w:val="center"/>
              <w:rPr>
                <w:rFonts w:eastAsia="仿宋_GB2312"/>
                <w:sz w:val="18"/>
                <w:szCs w:val="18"/>
              </w:rPr>
            </w:pPr>
            <w:r>
              <w:rPr>
                <w:rFonts w:eastAsia="仿宋_GB2312"/>
                <w:sz w:val="18"/>
                <w:szCs w:val="18"/>
              </w:rPr>
              <w:t>提供复印件</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40</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是否严格执行环境保护</w:t>
            </w:r>
            <w:r>
              <w:rPr>
                <w:rFonts w:eastAsia="仿宋_GB2312"/>
                <w:sz w:val="18"/>
                <w:szCs w:val="18"/>
              </w:rPr>
              <w:t>“</w:t>
            </w:r>
            <w:r>
              <w:rPr>
                <w:rFonts w:eastAsia="仿宋_GB2312"/>
                <w:sz w:val="18"/>
                <w:szCs w:val="18"/>
              </w:rPr>
              <w:t>三同时</w:t>
            </w:r>
            <w:r>
              <w:rPr>
                <w:rFonts w:eastAsia="仿宋_GB2312"/>
                <w:sz w:val="18"/>
                <w:szCs w:val="18"/>
              </w:rPr>
              <w:t>”</w:t>
            </w:r>
            <w:r>
              <w:rPr>
                <w:rFonts w:eastAsia="仿宋_GB2312"/>
                <w:sz w:val="18"/>
                <w:szCs w:val="18"/>
              </w:rPr>
              <w:t>制度，并按照国家规定的程序和技术规范开展建设项目竣工环境保护验收</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41</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是否通过环境管理体系认证</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42</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专职环保管理人员数量</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43</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是否有完善的安全制度与环保制度</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44</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是否有突发环境事件或污染事件应急设施和处理预案</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45</w:t>
            </w:r>
          </w:p>
        </w:tc>
        <w:tc>
          <w:tcPr>
            <w:tcW w:w="519" w:type="dxa"/>
            <w:vMerge w:val="restart"/>
            <w:vAlign w:val="center"/>
          </w:tcPr>
          <w:p w:rsidR="00B031C0" w:rsidRDefault="00B031C0" w:rsidP="00001B46">
            <w:pPr>
              <w:jc w:val="center"/>
              <w:rPr>
                <w:rFonts w:eastAsia="仿宋_GB2312"/>
                <w:b/>
                <w:sz w:val="18"/>
                <w:szCs w:val="18"/>
              </w:rPr>
            </w:pPr>
            <w:r>
              <w:rPr>
                <w:rFonts w:eastAsia="仿宋_GB2312"/>
                <w:b/>
                <w:sz w:val="18"/>
                <w:szCs w:val="18"/>
              </w:rPr>
              <w:t>产品</w:t>
            </w:r>
            <w:r>
              <w:rPr>
                <w:rFonts w:eastAsia="仿宋_GB2312"/>
                <w:b/>
                <w:sz w:val="18"/>
                <w:szCs w:val="18"/>
              </w:rPr>
              <w:lastRenderedPageBreak/>
              <w:t>质量</w:t>
            </w: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lastRenderedPageBreak/>
              <w:t>翻新轮胎产品质量是否符合国家和行业相应</w:t>
            </w:r>
            <w:r>
              <w:rPr>
                <w:rFonts w:eastAsia="仿宋_GB2312"/>
                <w:sz w:val="18"/>
                <w:szCs w:val="18"/>
              </w:rPr>
              <w:lastRenderedPageBreak/>
              <w:t>的标准要求</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lastRenderedPageBreak/>
              <w:t>46</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再生橡胶产品质量是否符合国家和行业相应的标准要求</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47</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橡胶</w:t>
            </w:r>
            <w:proofErr w:type="gramStart"/>
            <w:r>
              <w:rPr>
                <w:rFonts w:eastAsia="仿宋_GB2312"/>
                <w:sz w:val="18"/>
                <w:szCs w:val="18"/>
              </w:rPr>
              <w:t>粉产品</w:t>
            </w:r>
            <w:proofErr w:type="gramEnd"/>
            <w:r>
              <w:rPr>
                <w:rFonts w:eastAsia="仿宋_GB2312"/>
                <w:sz w:val="18"/>
                <w:szCs w:val="18"/>
              </w:rPr>
              <w:t>质量是否符合国家和行业相应的标准要求</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48</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热裂</w:t>
            </w:r>
            <w:proofErr w:type="gramStart"/>
            <w:r>
              <w:rPr>
                <w:rFonts w:eastAsia="仿宋_GB2312"/>
                <w:sz w:val="18"/>
                <w:szCs w:val="18"/>
              </w:rPr>
              <w:t>解产品</w:t>
            </w:r>
            <w:proofErr w:type="gramEnd"/>
            <w:r>
              <w:rPr>
                <w:rFonts w:eastAsia="仿宋_GB2312"/>
                <w:sz w:val="18"/>
                <w:szCs w:val="18"/>
              </w:rPr>
              <w:t>质量是否符合国家和行业相应的标准要求</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49</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是否通过质量管理体系认证</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r>
              <w:rPr>
                <w:rFonts w:eastAsia="仿宋_GB2312"/>
                <w:sz w:val="18"/>
                <w:szCs w:val="18"/>
              </w:rPr>
              <w:t>提供复印件</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50</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是否具备完善的质量管理制度</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51</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专职质量管理人员数量</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52</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28" w:type="dxa"/>
              <w:left w:w="113" w:type="dxa"/>
              <w:bottom w:w="28"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是否建立可追溯制度</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53</w:t>
            </w:r>
          </w:p>
        </w:tc>
        <w:tc>
          <w:tcPr>
            <w:tcW w:w="519" w:type="dxa"/>
            <w:vMerge w:val="restart"/>
            <w:vAlign w:val="center"/>
          </w:tcPr>
          <w:p w:rsidR="00B031C0" w:rsidRDefault="00B031C0" w:rsidP="00001B46">
            <w:pPr>
              <w:jc w:val="center"/>
              <w:rPr>
                <w:rFonts w:eastAsia="仿宋_GB2312"/>
                <w:b/>
                <w:sz w:val="18"/>
                <w:szCs w:val="18"/>
              </w:rPr>
            </w:pPr>
            <w:r>
              <w:rPr>
                <w:rFonts w:eastAsia="仿宋_GB2312"/>
                <w:b/>
                <w:sz w:val="18"/>
                <w:szCs w:val="18"/>
              </w:rPr>
              <w:t>安全生产、职业教育和职业健康</w:t>
            </w: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是否依法经过安全生产监督管理部门审查、验收</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val="restart"/>
            <w:tcMar>
              <w:top w:w="28" w:type="dxa"/>
              <w:left w:w="0" w:type="dxa"/>
              <w:bottom w:w="28" w:type="dxa"/>
              <w:right w:w="0" w:type="dxa"/>
            </w:tcMar>
            <w:vAlign w:val="center"/>
          </w:tcPr>
          <w:p w:rsidR="00B031C0" w:rsidRDefault="00B031C0" w:rsidP="00001B46">
            <w:pPr>
              <w:rPr>
                <w:rFonts w:eastAsia="仿宋_GB2312"/>
                <w:sz w:val="18"/>
                <w:szCs w:val="18"/>
              </w:rPr>
            </w:pPr>
            <w:r>
              <w:rPr>
                <w:rFonts w:eastAsia="仿宋_GB2312"/>
                <w:sz w:val="18"/>
                <w:szCs w:val="18"/>
              </w:rPr>
              <w:t>提供复印件</w:t>
            </w: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54</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是否通过职业健康安全管理体系认证</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vMerge/>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55</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是否有健全的安全生产组织管理体系</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56</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是否有完善的安全保障制度</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57</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是否配备安全防护设施和标识</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58</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是否制订突发事件应急预案</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59</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是否制订完善的岗位操作规程和工作流程</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60</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专职安全管理人员数量</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61</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是否有职工安全生产培训制度和安全生产检查制度</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62</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是否有完善的职业卫生防护措施</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63</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用工制度是否符合《劳动合同法》《社会保险法》的规定</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64</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是否建立职业教育培训管理制度</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65</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已参加行业培训人员数量</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r w:rsidR="00B031C0" w:rsidTr="00001B46">
        <w:trPr>
          <w:trHeight w:val="340"/>
        </w:trPr>
        <w:tc>
          <w:tcPr>
            <w:tcW w:w="454" w:type="dxa"/>
            <w:vAlign w:val="center"/>
          </w:tcPr>
          <w:p w:rsidR="00B031C0" w:rsidRDefault="00B031C0" w:rsidP="00001B46">
            <w:pPr>
              <w:jc w:val="center"/>
              <w:rPr>
                <w:rFonts w:eastAsia="仿宋_GB2312"/>
                <w:sz w:val="18"/>
                <w:szCs w:val="18"/>
              </w:rPr>
            </w:pPr>
            <w:r>
              <w:rPr>
                <w:rFonts w:eastAsia="仿宋_GB2312"/>
                <w:sz w:val="18"/>
                <w:szCs w:val="18"/>
              </w:rPr>
              <w:t>66</w:t>
            </w:r>
          </w:p>
        </w:tc>
        <w:tc>
          <w:tcPr>
            <w:tcW w:w="519" w:type="dxa"/>
            <w:vMerge/>
            <w:vAlign w:val="center"/>
          </w:tcPr>
          <w:p w:rsidR="00B031C0" w:rsidRDefault="00B031C0" w:rsidP="00001B46">
            <w:pPr>
              <w:jc w:val="center"/>
              <w:rPr>
                <w:rFonts w:eastAsia="仿宋_GB2312"/>
                <w:sz w:val="18"/>
                <w:szCs w:val="18"/>
              </w:rPr>
            </w:pPr>
          </w:p>
        </w:tc>
        <w:tc>
          <w:tcPr>
            <w:tcW w:w="3737" w:type="dxa"/>
            <w:gridSpan w:val="4"/>
            <w:tcMar>
              <w:top w:w="0" w:type="dxa"/>
              <w:left w:w="113" w:type="dxa"/>
              <w:bottom w:w="0" w:type="dxa"/>
              <w:right w:w="113" w:type="dxa"/>
            </w:tcMar>
            <w:vAlign w:val="center"/>
          </w:tcPr>
          <w:p w:rsidR="00B031C0" w:rsidRDefault="00B031C0" w:rsidP="00001B46">
            <w:pPr>
              <w:jc w:val="left"/>
              <w:rPr>
                <w:rFonts w:eastAsia="仿宋_GB2312"/>
                <w:sz w:val="18"/>
                <w:szCs w:val="18"/>
              </w:rPr>
            </w:pPr>
            <w:r>
              <w:rPr>
                <w:rFonts w:eastAsia="仿宋_GB2312"/>
                <w:sz w:val="18"/>
                <w:szCs w:val="18"/>
              </w:rPr>
              <w:t>特种作业人员是否做到持证上岗</w:t>
            </w:r>
          </w:p>
        </w:tc>
        <w:tc>
          <w:tcPr>
            <w:tcW w:w="3082" w:type="dxa"/>
            <w:tcMar>
              <w:top w:w="28" w:type="dxa"/>
              <w:left w:w="28" w:type="dxa"/>
              <w:bottom w:w="28" w:type="dxa"/>
              <w:right w:w="28" w:type="dxa"/>
            </w:tcMar>
            <w:vAlign w:val="center"/>
          </w:tcPr>
          <w:p w:rsidR="00B031C0" w:rsidRDefault="00B031C0" w:rsidP="00001B46">
            <w:pPr>
              <w:jc w:val="left"/>
              <w:rPr>
                <w:rFonts w:eastAsia="仿宋_GB2312"/>
                <w:sz w:val="18"/>
                <w:szCs w:val="18"/>
              </w:rPr>
            </w:pPr>
          </w:p>
        </w:tc>
        <w:tc>
          <w:tcPr>
            <w:tcW w:w="570" w:type="dxa"/>
            <w:tcMar>
              <w:top w:w="28" w:type="dxa"/>
              <w:left w:w="0" w:type="dxa"/>
              <w:bottom w:w="28" w:type="dxa"/>
              <w:right w:w="0" w:type="dxa"/>
            </w:tcMar>
            <w:vAlign w:val="center"/>
          </w:tcPr>
          <w:p w:rsidR="00B031C0" w:rsidRDefault="00B031C0" w:rsidP="00001B46">
            <w:pPr>
              <w:jc w:val="center"/>
              <w:rPr>
                <w:rFonts w:eastAsia="仿宋_GB2312"/>
                <w:sz w:val="18"/>
                <w:szCs w:val="18"/>
              </w:rPr>
            </w:pPr>
          </w:p>
        </w:tc>
      </w:tr>
    </w:tbl>
    <w:p w:rsidR="00B031C0" w:rsidRDefault="00B031C0" w:rsidP="00B031C0">
      <w:pPr>
        <w:ind w:firstLineChars="200" w:firstLine="360"/>
        <w:jc w:val="left"/>
        <w:rPr>
          <w:rFonts w:ascii="仿宋_GB2312" w:eastAsia="仿宋_GB2312" w:hAnsi="仿宋_GB2312" w:cs="仿宋_GB2312" w:hint="eastAsia"/>
          <w:sz w:val="18"/>
          <w:szCs w:val="18"/>
        </w:rPr>
      </w:pPr>
    </w:p>
    <w:p w:rsidR="00B031C0" w:rsidRDefault="00B031C0" w:rsidP="00B031C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                                         </w:t>
      </w:r>
    </w:p>
    <w:p w:rsidR="00B031C0" w:rsidRDefault="00B031C0" w:rsidP="00B031C0">
      <w:pPr>
        <w:jc w:val="left"/>
        <w:rPr>
          <w:rFonts w:eastAsia="仿宋_GB2312"/>
          <w:sz w:val="32"/>
          <w:szCs w:val="32"/>
        </w:rPr>
        <w:sectPr w:rsidR="00B031C0">
          <w:footerReference w:type="default" r:id="rId6"/>
          <w:pgSz w:w="11906" w:h="16838"/>
          <w:pgMar w:top="1440" w:right="1800" w:bottom="1440" w:left="1800" w:header="851" w:footer="992" w:gutter="0"/>
          <w:pgNumType w:start="1"/>
          <w:cols w:space="720"/>
          <w:docGrid w:type="lines" w:linePitch="312"/>
        </w:sectPr>
      </w:pPr>
    </w:p>
    <w:p w:rsidR="00B031C0" w:rsidRDefault="00B031C0" w:rsidP="00B031C0">
      <w:pPr>
        <w:jc w:val="left"/>
        <w:rPr>
          <w:rFonts w:ascii="黑体" w:eastAsia="黑体" w:cs="黑体"/>
          <w:sz w:val="42"/>
          <w:szCs w:val="42"/>
        </w:rPr>
      </w:pPr>
      <w:r>
        <w:rPr>
          <w:rFonts w:eastAsia="仿宋_GB2312"/>
          <w:sz w:val="32"/>
          <w:szCs w:val="32"/>
        </w:rPr>
        <w:lastRenderedPageBreak/>
        <w:t>表</w:t>
      </w:r>
      <w:r>
        <w:rPr>
          <w:rFonts w:eastAsia="仿宋_GB2312"/>
          <w:sz w:val="32"/>
          <w:szCs w:val="32"/>
        </w:rPr>
        <w:t>3</w:t>
      </w:r>
    </w:p>
    <w:p w:rsidR="00B031C0" w:rsidRDefault="00B031C0" w:rsidP="00B031C0">
      <w:pPr>
        <w:jc w:val="center"/>
        <w:rPr>
          <w:rFonts w:ascii="黑体" w:eastAsia="黑体" w:cs="黑体"/>
          <w:sz w:val="36"/>
          <w:szCs w:val="36"/>
        </w:rPr>
      </w:pPr>
    </w:p>
    <w:p w:rsidR="00B031C0" w:rsidRDefault="00B031C0" w:rsidP="00B031C0">
      <w:pPr>
        <w:jc w:val="center"/>
        <w:rPr>
          <w:rFonts w:ascii="宋体" w:hAnsi="宋体" w:cs="黑体"/>
          <w:sz w:val="36"/>
          <w:szCs w:val="36"/>
        </w:rPr>
      </w:pPr>
      <w:r>
        <w:rPr>
          <w:rFonts w:ascii="黑体" w:eastAsia="黑体" w:hAnsi="宋体" w:cs="黑体"/>
          <w:sz w:val="36"/>
          <w:szCs w:val="36"/>
        </w:rPr>
        <w:t>省级工业和信息化主管部门审核意见表</w:t>
      </w:r>
    </w:p>
    <w:p w:rsidR="00B031C0" w:rsidRDefault="00B031C0" w:rsidP="00B031C0">
      <w:pPr>
        <w:jc w:val="left"/>
        <w:rPr>
          <w:rFonts w:ascii="方正北魏楷书简体" w:eastAsia="方正北魏楷书简体" w:cs="方正北魏楷书简体"/>
          <w:sz w:val="28"/>
          <w:szCs w:val="28"/>
        </w:rPr>
      </w:pPr>
    </w:p>
    <w:p w:rsidR="00B031C0" w:rsidRDefault="00B031C0" w:rsidP="00B031C0">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填表人                                        联系电话：</w:t>
      </w:r>
    </w:p>
    <w:tbl>
      <w:tblPr>
        <w:tblW w:w="0" w:type="auto"/>
        <w:jc w:val="center"/>
        <w:tblLayout w:type="fixed"/>
        <w:tblCellMar>
          <w:left w:w="0" w:type="dxa"/>
          <w:right w:w="0" w:type="dxa"/>
        </w:tblCellMar>
        <w:tblLook w:val="0000"/>
      </w:tblPr>
      <w:tblGrid>
        <w:gridCol w:w="1106"/>
        <w:gridCol w:w="7426"/>
      </w:tblGrid>
      <w:tr w:rsidR="00B031C0" w:rsidTr="00001B46">
        <w:trPr>
          <w:trHeight w:hRule="exact" w:val="566"/>
          <w:jc w:val="center"/>
        </w:trPr>
        <w:tc>
          <w:tcPr>
            <w:tcW w:w="110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申请企业</w:t>
            </w:r>
          </w:p>
        </w:tc>
        <w:tc>
          <w:tcPr>
            <w:tcW w:w="7426"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rsidR="00B031C0" w:rsidRDefault="00B031C0" w:rsidP="00001B46">
            <w:pPr>
              <w:jc w:val="left"/>
              <w:rPr>
                <w:rFonts w:ascii="仿宋_GB2312" w:eastAsia="仿宋_GB2312" w:hAnsi="仿宋_GB2312" w:cs="仿宋_GB2312" w:hint="eastAsia"/>
                <w:sz w:val="18"/>
                <w:szCs w:val="18"/>
              </w:rPr>
            </w:pPr>
          </w:p>
        </w:tc>
      </w:tr>
      <w:tr w:rsidR="00B031C0" w:rsidTr="00001B46">
        <w:trPr>
          <w:trHeight w:val="534"/>
          <w:jc w:val="center"/>
        </w:trPr>
        <w:tc>
          <w:tcPr>
            <w:tcW w:w="1106"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rsidR="00B031C0" w:rsidRDefault="00B031C0" w:rsidP="00001B46">
            <w:pPr>
              <w:jc w:val="center"/>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申请时间</w:t>
            </w:r>
          </w:p>
        </w:tc>
        <w:tc>
          <w:tcPr>
            <w:tcW w:w="7426" w:type="dxa"/>
            <w:tcBorders>
              <w:top w:val="single" w:sz="4" w:space="0" w:color="000000"/>
              <w:left w:val="single" w:sz="4" w:space="0" w:color="000000"/>
              <w:right w:val="single" w:sz="4" w:space="0" w:color="000000"/>
            </w:tcBorders>
            <w:vAlign w:val="center"/>
          </w:tcPr>
          <w:p w:rsidR="00B031C0" w:rsidRDefault="00B031C0" w:rsidP="00001B46">
            <w:pPr>
              <w:jc w:val="left"/>
              <w:rPr>
                <w:rFonts w:ascii="仿宋_GB2312" w:eastAsia="仿宋_GB2312" w:hAnsi="仿宋_GB2312" w:cs="仿宋_GB2312" w:hint="eastAsia"/>
                <w:sz w:val="18"/>
                <w:szCs w:val="18"/>
              </w:rPr>
            </w:pPr>
          </w:p>
        </w:tc>
      </w:tr>
      <w:tr w:rsidR="00B031C0" w:rsidTr="00001B46">
        <w:trPr>
          <w:trHeight w:val="9488"/>
          <w:jc w:val="center"/>
        </w:trPr>
        <w:tc>
          <w:tcPr>
            <w:tcW w:w="853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0" w:type="dxa"/>
              <w:right w:w="113" w:type="dxa"/>
            </w:tcMar>
          </w:tcPr>
          <w:p w:rsidR="00B031C0" w:rsidRDefault="00B031C0" w:rsidP="00001B46">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省级工业和信息化主管部门意见：</w:t>
            </w: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 xml:space="preserve">经办人签字：                     负责人签字：               （单位公章） </w:t>
            </w:r>
          </w:p>
          <w:p w:rsidR="00B031C0" w:rsidRDefault="00B031C0" w:rsidP="00001B46">
            <w:pPr>
              <w:jc w:val="left"/>
              <w:rPr>
                <w:rFonts w:ascii="仿宋_GB2312" w:eastAsia="仿宋_GB2312" w:hAnsi="仿宋_GB2312" w:cs="仿宋_GB2312" w:hint="eastAsia"/>
                <w:sz w:val="18"/>
                <w:szCs w:val="18"/>
              </w:rPr>
            </w:pPr>
          </w:p>
          <w:p w:rsidR="00B031C0" w:rsidRDefault="00B031C0" w:rsidP="00001B46">
            <w:pPr>
              <w:ind w:firstLineChars="2850" w:firstLine="5130"/>
              <w:jc w:val="left"/>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年       月         日</w:t>
            </w:r>
          </w:p>
        </w:tc>
      </w:tr>
    </w:tbl>
    <w:p w:rsidR="00D162C6" w:rsidRDefault="00D162C6"/>
    <w:sectPr w:rsidR="00D162C6" w:rsidSect="00D162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宋体"/>
    <w:charset w:val="00"/>
    <w:family w:val="modern"/>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Fancy Card Text"/>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方正北魏楷书简体">
    <w:altName w:val="楷体"/>
    <w:charset w:val="00"/>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71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71A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71A6">
    <w:pPr>
      <w:pStyle w:val="a4"/>
    </w:pPr>
    <w:r>
      <w:pict>
        <v:shapetype id="_x0000_t202" coordsize="21600,21600" o:spt="202" path="m,l,21600r21600,l21600,xe">
          <v:stroke joinstyle="miter"/>
          <v:path gradientshapeok="t" o:connecttype="rect"/>
        </v:shapetype>
        <v:shape id="文本框 9"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AA71A6">
                <w:pPr>
                  <w:pStyle w:val="a4"/>
                  <w:rPr>
                    <w:rFonts w:hint="eastAsia"/>
                  </w:rPr>
                </w:pPr>
                <w:r>
                  <w:fldChar w:fldCharType="begin"/>
                </w:r>
                <w:r>
                  <w:instrText xml:space="preserve"> PAGE  \* MERGEFORMAT </w:instrText>
                </w:r>
                <w:r>
                  <w:fldChar w:fldCharType="separate"/>
                </w:r>
                <w:r w:rsidR="00B031C0">
                  <w:rPr>
                    <w:noProof/>
                  </w:rPr>
                  <w:t>1</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031C0"/>
    <w:rsid w:val="00AA71A6"/>
    <w:rsid w:val="00B031C0"/>
    <w:rsid w:val="00D16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C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semiHidden/>
    <w:rsid w:val="00B031C0"/>
    <w:pPr>
      <w:spacing w:line="288" w:lineRule="auto"/>
    </w:pPr>
    <w:rPr>
      <w:rFonts w:ascii="Adobe 宋体 Std L" w:eastAsia="Adobe 宋体 Std L" w:cs="Adobe 宋体 Std L"/>
      <w:sz w:val="24"/>
      <w:szCs w:val="24"/>
    </w:rPr>
  </w:style>
  <w:style w:type="paragraph" w:styleId="a4">
    <w:name w:val="footer"/>
    <w:basedOn w:val="a"/>
    <w:link w:val="Char"/>
    <w:rsid w:val="00B031C0"/>
    <w:pPr>
      <w:tabs>
        <w:tab w:val="center" w:pos="4153"/>
        <w:tab w:val="right" w:pos="8306"/>
      </w:tabs>
      <w:snapToGrid w:val="0"/>
      <w:jc w:val="left"/>
    </w:pPr>
    <w:rPr>
      <w:sz w:val="18"/>
    </w:rPr>
  </w:style>
  <w:style w:type="character" w:customStyle="1" w:styleId="Char">
    <w:name w:val="页脚 Char"/>
    <w:basedOn w:val="a0"/>
    <w:link w:val="a4"/>
    <w:rsid w:val="00B031C0"/>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Kicaz</dc:creator>
  <cp:lastModifiedBy>Kicaz</cp:lastModifiedBy>
  <cp:revision>1</cp:revision>
  <dcterms:created xsi:type="dcterms:W3CDTF">2020-05-22T01:44:00Z</dcterms:created>
  <dcterms:modified xsi:type="dcterms:W3CDTF">2020-05-22T01:45:00Z</dcterms:modified>
</cp:coreProperties>
</file>